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6"/>
      </w:tblGrid>
      <w:tr w:rsidR="002C3B84" w14:paraId="050D947D" w14:textId="77777777" w:rsidTr="000F4A92">
        <w:tc>
          <w:tcPr>
            <w:tcW w:w="4531" w:type="dxa"/>
          </w:tcPr>
          <w:p w14:paraId="21418EA6" w14:textId="77777777" w:rsidR="002C3B84" w:rsidRPr="00022B56" w:rsidRDefault="002C3B84" w:rsidP="00DF29F2">
            <w:pPr>
              <w:spacing w:line="276" w:lineRule="auto"/>
              <w:ind w:left="-113"/>
              <w:rPr>
                <w:rFonts w:ascii="Verdana" w:hAnsi="Verdana"/>
                <w:sz w:val="20"/>
                <w:szCs w:val="20"/>
              </w:rPr>
            </w:pPr>
          </w:p>
        </w:tc>
        <w:tc>
          <w:tcPr>
            <w:tcW w:w="4536" w:type="dxa"/>
          </w:tcPr>
          <w:p w14:paraId="6B0A4BDF" w14:textId="77777777" w:rsidR="002C3B84" w:rsidRPr="002C3B84" w:rsidRDefault="002C3B84" w:rsidP="000F4A92">
            <w:pPr>
              <w:spacing w:line="276" w:lineRule="auto"/>
              <w:ind w:left="-111" w:right="-106"/>
              <w:rPr>
                <w:rFonts w:ascii="Verdana" w:hAnsi="Verdana"/>
                <w:sz w:val="16"/>
                <w:szCs w:val="16"/>
              </w:rPr>
            </w:pPr>
          </w:p>
        </w:tc>
      </w:tr>
    </w:tbl>
    <w:p w14:paraId="7506373B" w14:textId="3CF9AB45" w:rsidR="00374CBD" w:rsidRDefault="00374CBD" w:rsidP="00BE3492">
      <w:pPr>
        <w:spacing w:after="0" w:line="276" w:lineRule="auto"/>
        <w:jc w:val="center"/>
        <w:rPr>
          <w:rFonts w:ascii="Times New Roman" w:hAnsi="Times New Roman"/>
          <w:b/>
          <w:sz w:val="24"/>
          <w:szCs w:val="24"/>
        </w:rPr>
      </w:pPr>
      <w:r w:rsidRPr="007E6119">
        <w:rPr>
          <w:rFonts w:ascii="Times New Roman" w:hAnsi="Times New Roman"/>
          <w:b/>
          <w:sz w:val="28"/>
          <w:szCs w:val="28"/>
        </w:rPr>
        <w:t>ZÁRÓVI</w:t>
      </w:r>
      <w:r w:rsidR="00947822">
        <w:rPr>
          <w:rFonts w:ascii="Times New Roman" w:hAnsi="Times New Roman"/>
          <w:b/>
          <w:sz w:val="28"/>
          <w:szCs w:val="28"/>
        </w:rPr>
        <w:t>ZSGA FELKÉSZÜLÉSI KÉRDÉSEK (2025</w:t>
      </w:r>
      <w:r w:rsidR="00611F5F">
        <w:rPr>
          <w:rFonts w:ascii="Times New Roman" w:hAnsi="Times New Roman"/>
          <w:b/>
          <w:sz w:val="28"/>
          <w:szCs w:val="28"/>
        </w:rPr>
        <w:t xml:space="preserve">/26 </w:t>
      </w:r>
      <w:r w:rsidRPr="007E6119">
        <w:rPr>
          <w:rFonts w:ascii="Times New Roman" w:hAnsi="Times New Roman"/>
          <w:b/>
          <w:sz w:val="28"/>
          <w:szCs w:val="28"/>
        </w:rPr>
        <w:t xml:space="preserve">tanév) </w:t>
      </w:r>
    </w:p>
    <w:p w14:paraId="0A81B8A4" w14:textId="077F04E4" w:rsidR="008C3875" w:rsidRPr="008C3875" w:rsidRDefault="00374CBD" w:rsidP="00BE3492">
      <w:pPr>
        <w:spacing w:after="0" w:line="276" w:lineRule="auto"/>
        <w:jc w:val="center"/>
        <w:rPr>
          <w:rFonts w:ascii="Verdana" w:hAnsi="Verdana"/>
          <w:b/>
          <w:sz w:val="24"/>
          <w:szCs w:val="24"/>
        </w:rPr>
      </w:pPr>
      <w:r w:rsidRPr="00374CBD">
        <w:rPr>
          <w:rFonts w:ascii="Verdana" w:hAnsi="Verdana"/>
          <w:b/>
          <w:sz w:val="24"/>
          <w:szCs w:val="24"/>
        </w:rPr>
        <w:t>Nemzetközi biztonság- és védelempolitikai</w:t>
      </w:r>
      <w:r w:rsidR="00481B83">
        <w:rPr>
          <w:rFonts w:ascii="Verdana" w:hAnsi="Verdana"/>
          <w:b/>
          <w:sz w:val="24"/>
          <w:szCs w:val="24"/>
        </w:rPr>
        <w:t xml:space="preserve"> alapképzési </w:t>
      </w:r>
      <w:r w:rsidRPr="00374CBD">
        <w:rPr>
          <w:rFonts w:ascii="Verdana" w:hAnsi="Verdana"/>
          <w:b/>
          <w:sz w:val="24"/>
          <w:szCs w:val="24"/>
        </w:rPr>
        <w:t>szak (BA)</w:t>
      </w:r>
    </w:p>
    <w:p w14:paraId="2D9515C4" w14:textId="77777777" w:rsidR="008C3875" w:rsidRPr="008C3875" w:rsidRDefault="008C3875" w:rsidP="00BE3492">
      <w:pPr>
        <w:tabs>
          <w:tab w:val="left" w:pos="2100"/>
        </w:tabs>
        <w:spacing w:line="276" w:lineRule="auto"/>
        <w:jc w:val="center"/>
        <w:rPr>
          <w:rFonts w:ascii="Verdana" w:hAnsi="Verdana"/>
          <w:b/>
          <w:sz w:val="20"/>
          <w:szCs w:val="20"/>
        </w:rPr>
      </w:pPr>
      <w:r w:rsidRPr="008C3875">
        <w:rPr>
          <w:rFonts w:ascii="Verdana" w:hAnsi="Verdana"/>
          <w:sz w:val="20"/>
          <w:szCs w:val="20"/>
        </w:rPr>
        <w:tab/>
      </w:r>
      <w:r w:rsidRPr="008C3875">
        <w:rPr>
          <w:rFonts w:ascii="Verdana" w:hAnsi="Verdana"/>
          <w:sz w:val="20"/>
          <w:szCs w:val="20"/>
        </w:rPr>
        <w:tab/>
      </w:r>
      <w:r w:rsidRPr="008C3875">
        <w:rPr>
          <w:rFonts w:ascii="Verdana" w:hAnsi="Verdana"/>
          <w:sz w:val="20"/>
          <w:szCs w:val="20"/>
        </w:rPr>
        <w:tab/>
      </w:r>
      <w:r w:rsidRPr="008C3875">
        <w:rPr>
          <w:rFonts w:ascii="Verdana" w:hAnsi="Verdana"/>
          <w:sz w:val="20"/>
          <w:szCs w:val="20"/>
        </w:rPr>
        <w:tab/>
      </w:r>
    </w:p>
    <w:p w14:paraId="4B70BDCB" w14:textId="77777777" w:rsidR="002B7A00" w:rsidRPr="005000C5" w:rsidRDefault="00374CBD" w:rsidP="00BE3492">
      <w:pPr>
        <w:spacing w:line="276" w:lineRule="auto"/>
        <w:jc w:val="both"/>
        <w:rPr>
          <w:rFonts w:ascii="Verdana" w:hAnsi="Verdana"/>
          <w:b/>
          <w:sz w:val="20"/>
          <w:szCs w:val="20"/>
        </w:rPr>
      </w:pPr>
      <w:r w:rsidRPr="005000C5">
        <w:rPr>
          <w:rFonts w:ascii="Verdana" w:hAnsi="Verdana"/>
          <w:b/>
          <w:sz w:val="20"/>
          <w:szCs w:val="20"/>
        </w:rPr>
        <w:t xml:space="preserve">NEMZETKÖZI ÉS BIZTONSÁGPOLITIKAI DISZCIPLÍNÁK </w:t>
      </w:r>
    </w:p>
    <w:tbl>
      <w:tblPr>
        <w:tblStyle w:val="Rcsostblzat"/>
        <w:tblW w:w="14011" w:type="dxa"/>
        <w:tblInd w:w="-5" w:type="dxa"/>
        <w:tblLayout w:type="fixed"/>
        <w:tblLook w:val="04A0" w:firstRow="1" w:lastRow="0" w:firstColumn="1" w:lastColumn="0" w:noHBand="0" w:noVBand="1"/>
      </w:tblPr>
      <w:tblGrid>
        <w:gridCol w:w="993"/>
        <w:gridCol w:w="5967"/>
        <w:gridCol w:w="7051"/>
      </w:tblGrid>
      <w:tr w:rsidR="00860009" w:rsidRPr="00860009" w14:paraId="56C46723" w14:textId="77777777" w:rsidTr="000D0B5A">
        <w:tc>
          <w:tcPr>
            <w:tcW w:w="993" w:type="dxa"/>
          </w:tcPr>
          <w:p w14:paraId="291292C0" w14:textId="77777777" w:rsidR="00F74A10" w:rsidRPr="00F74A10" w:rsidRDefault="00F74A10" w:rsidP="00F74A10">
            <w:pPr>
              <w:spacing w:after="200" w:line="276" w:lineRule="auto"/>
              <w:ind w:left="360"/>
              <w:jc w:val="both"/>
              <w:rPr>
                <w:rFonts w:ascii="Verdana" w:hAnsi="Verdana"/>
                <w:b/>
                <w:bCs/>
                <w:sz w:val="20"/>
                <w:szCs w:val="20"/>
              </w:rPr>
            </w:pPr>
          </w:p>
        </w:tc>
        <w:tc>
          <w:tcPr>
            <w:tcW w:w="5967" w:type="dxa"/>
          </w:tcPr>
          <w:p w14:paraId="26D28AB8" w14:textId="7719850F" w:rsidR="00F74A10" w:rsidRPr="00F74A10" w:rsidRDefault="00F74A10" w:rsidP="00F74A10">
            <w:pPr>
              <w:spacing w:after="200" w:line="276" w:lineRule="auto"/>
              <w:ind w:left="360"/>
              <w:jc w:val="both"/>
              <w:rPr>
                <w:rFonts w:ascii="Verdana" w:hAnsi="Verdana"/>
                <w:b/>
                <w:bCs/>
                <w:sz w:val="20"/>
                <w:szCs w:val="20"/>
              </w:rPr>
            </w:pPr>
            <w:r w:rsidRPr="00F74A10">
              <w:rPr>
                <w:rFonts w:ascii="Verdana" w:hAnsi="Verdana"/>
                <w:b/>
                <w:bCs/>
                <w:sz w:val="20"/>
                <w:szCs w:val="20"/>
              </w:rPr>
              <w:t>Felkészülési kérdések</w:t>
            </w:r>
          </w:p>
        </w:tc>
        <w:tc>
          <w:tcPr>
            <w:tcW w:w="7051" w:type="dxa"/>
            <w:shd w:val="pct5" w:color="auto" w:fill="auto"/>
          </w:tcPr>
          <w:p w14:paraId="762078BA" w14:textId="0E17E5EE" w:rsidR="00F74A10" w:rsidRPr="00860009" w:rsidRDefault="00F74A10" w:rsidP="00F74A10">
            <w:pPr>
              <w:spacing w:after="200" w:line="276" w:lineRule="auto"/>
              <w:ind w:left="360"/>
              <w:jc w:val="both"/>
              <w:rPr>
                <w:rFonts w:ascii="Verdana" w:hAnsi="Verdana"/>
                <w:b/>
                <w:bCs/>
                <w:sz w:val="20"/>
                <w:szCs w:val="20"/>
              </w:rPr>
            </w:pPr>
            <w:r w:rsidRPr="00860009">
              <w:rPr>
                <w:rFonts w:ascii="Verdana" w:hAnsi="Verdana"/>
                <w:b/>
                <w:bCs/>
                <w:sz w:val="20"/>
                <w:szCs w:val="20"/>
              </w:rPr>
              <w:t>A felkészülést segítő szakirodalom</w:t>
            </w:r>
          </w:p>
        </w:tc>
      </w:tr>
      <w:tr w:rsidR="00860009" w:rsidRPr="00963486" w14:paraId="545BE8D5" w14:textId="3484CD93" w:rsidTr="000D0B5A">
        <w:tc>
          <w:tcPr>
            <w:tcW w:w="993" w:type="dxa"/>
          </w:tcPr>
          <w:p w14:paraId="0982DFCF"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1E378E54" w14:textId="2D176944"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 biztonság fogalmának szűkebb és tágabb értelmezése. A nemzeti, a nemzetközi</w:t>
            </w:r>
            <w:r w:rsidR="00994098">
              <w:rPr>
                <w:rFonts w:ascii="Verdana" w:hAnsi="Verdana"/>
                <w:sz w:val="20"/>
                <w:szCs w:val="20"/>
              </w:rPr>
              <w:t xml:space="preserve"> regionális</w:t>
            </w:r>
            <w:r w:rsidRPr="00963486">
              <w:rPr>
                <w:rFonts w:ascii="Verdana" w:hAnsi="Verdana"/>
                <w:sz w:val="20"/>
                <w:szCs w:val="20"/>
              </w:rPr>
              <w:t xml:space="preserve"> és a globális biztonság értelmezése és összefüggésrendszere.</w:t>
            </w:r>
          </w:p>
        </w:tc>
        <w:tc>
          <w:tcPr>
            <w:tcW w:w="7051" w:type="dxa"/>
            <w:shd w:val="pct5" w:color="auto" w:fill="auto"/>
          </w:tcPr>
          <w:p w14:paraId="61143FE3" w14:textId="77777777" w:rsidR="00F74A10" w:rsidRDefault="0006275E" w:rsidP="0006275E">
            <w:pPr>
              <w:spacing w:after="200" w:line="276" w:lineRule="auto"/>
              <w:jc w:val="both"/>
              <w:rPr>
                <w:rFonts w:ascii="Verdana" w:hAnsi="Verdana"/>
                <w:sz w:val="20"/>
                <w:szCs w:val="20"/>
                <w:lang w:val="pt-BR"/>
              </w:rPr>
            </w:pPr>
            <w:r w:rsidRPr="00905948">
              <w:rPr>
                <w:rFonts w:ascii="Verdana" w:hAnsi="Verdana"/>
                <w:sz w:val="20"/>
                <w:szCs w:val="20"/>
              </w:rPr>
              <w:t>Gazdag, F., &amp; Remek, É. </w:t>
            </w:r>
            <w:r w:rsidRPr="0006275E">
              <w:rPr>
                <w:rFonts w:ascii="Verdana" w:hAnsi="Verdana"/>
                <w:sz w:val="20"/>
                <w:szCs w:val="20"/>
                <w:lang w:val="pt-BR"/>
              </w:rPr>
              <w:t>(201</w:t>
            </w:r>
            <w:r>
              <w:rPr>
                <w:rFonts w:ascii="Verdana" w:hAnsi="Verdana"/>
                <w:sz w:val="20"/>
                <w:szCs w:val="20"/>
                <w:lang w:val="pt-BR"/>
              </w:rPr>
              <w:t>8</w:t>
            </w:r>
            <w:r w:rsidRPr="0006275E">
              <w:rPr>
                <w:rFonts w:ascii="Verdana" w:hAnsi="Verdana"/>
                <w:sz w:val="20"/>
                <w:szCs w:val="20"/>
                <w:lang w:val="pt-BR"/>
              </w:rPr>
              <w:t>). A</w:t>
            </w:r>
            <w:r>
              <w:rPr>
                <w:rFonts w:ascii="Verdana" w:hAnsi="Verdana"/>
                <w:sz w:val="20"/>
                <w:szCs w:val="20"/>
                <w:lang w:val="pt-BR"/>
              </w:rPr>
              <w:t xml:space="preserve"> biztonsági tanulmányok alapjai.</w:t>
            </w:r>
            <w:r w:rsidRPr="0006275E">
              <w:rPr>
                <w:rFonts w:ascii="Verdana" w:hAnsi="Verdana"/>
                <w:sz w:val="20"/>
                <w:szCs w:val="20"/>
                <w:lang w:val="pt-BR"/>
              </w:rPr>
              <w:t xml:space="preserve"> Dialóg Campus</w:t>
            </w:r>
            <w:r>
              <w:rPr>
                <w:rFonts w:ascii="Verdana" w:hAnsi="Verdana"/>
                <w:sz w:val="20"/>
                <w:szCs w:val="20"/>
                <w:lang w:val="pt-BR"/>
              </w:rPr>
              <w:t xml:space="preserve"> Kiadó</w:t>
            </w:r>
            <w:r w:rsidRPr="0006275E">
              <w:rPr>
                <w:rFonts w:ascii="Verdana" w:hAnsi="Verdana"/>
                <w:sz w:val="20"/>
                <w:szCs w:val="20"/>
                <w:lang w:val="pt-BR"/>
              </w:rPr>
              <w:t>.</w:t>
            </w:r>
            <w:r>
              <w:rPr>
                <w:rFonts w:ascii="Verdana" w:hAnsi="Verdana"/>
                <w:sz w:val="20"/>
                <w:szCs w:val="20"/>
                <w:lang w:val="pt-BR"/>
              </w:rPr>
              <w:t xml:space="preserve"> </w:t>
            </w:r>
            <w:r w:rsidRPr="0006275E">
              <w:rPr>
                <w:rFonts w:ascii="Verdana" w:hAnsi="Verdana"/>
                <w:sz w:val="20"/>
                <w:szCs w:val="20"/>
                <w:lang w:val="pt-BR"/>
              </w:rPr>
              <w:t xml:space="preserve">ISBN: </w:t>
            </w:r>
            <w:r>
              <w:rPr>
                <w:rFonts w:ascii="Verdana" w:hAnsi="Verdana"/>
                <w:sz w:val="20"/>
                <w:szCs w:val="20"/>
                <w:lang w:val="pt-BR"/>
              </w:rPr>
              <w:t>978-615-5845-87-1</w:t>
            </w:r>
          </w:p>
          <w:p w14:paraId="65CF5E96" w14:textId="01CC8561" w:rsidR="00FA11D5" w:rsidRPr="00963486" w:rsidRDefault="00000000" w:rsidP="0006275E">
            <w:pPr>
              <w:spacing w:after="200" w:line="276" w:lineRule="auto"/>
              <w:jc w:val="both"/>
              <w:rPr>
                <w:rFonts w:ascii="Verdana" w:hAnsi="Verdana"/>
                <w:sz w:val="20"/>
                <w:szCs w:val="20"/>
              </w:rPr>
            </w:pPr>
            <w:hyperlink r:id="rId8" w:history="1">
              <w:r w:rsidR="00FA11D5" w:rsidRPr="00954595">
                <w:rPr>
                  <w:rStyle w:val="Hiperhivatkozs"/>
                  <w:rFonts w:ascii="Verdana" w:hAnsi="Verdana"/>
                  <w:sz w:val="20"/>
                  <w:szCs w:val="20"/>
                </w:rPr>
                <w:t>https://webshop.ludovika.hu/termek/konyvek/rendeszettudomany/a-biztonsagi-tanulmanyok-alapjai/</w:t>
              </w:r>
            </w:hyperlink>
          </w:p>
        </w:tc>
      </w:tr>
      <w:tr w:rsidR="00860009" w:rsidRPr="00963486" w14:paraId="4F4CC067" w14:textId="5F6C86B1" w:rsidTr="000D0B5A">
        <w:tc>
          <w:tcPr>
            <w:tcW w:w="993" w:type="dxa"/>
          </w:tcPr>
          <w:p w14:paraId="6DF37692"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650015AF" w14:textId="7CD0B66D"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 biztonság legfontosabb összetevőinek jellemzése, a katonai és nem katonai tényezők közötti viszony. Új biztonsági kihívások, kockázatok és fenyegetések</w:t>
            </w:r>
          </w:p>
        </w:tc>
        <w:tc>
          <w:tcPr>
            <w:tcW w:w="7051" w:type="dxa"/>
            <w:shd w:val="pct5" w:color="auto" w:fill="auto"/>
          </w:tcPr>
          <w:p w14:paraId="0827430F" w14:textId="77777777" w:rsidR="00F74A10" w:rsidRPr="00445AD6" w:rsidRDefault="0006275E" w:rsidP="0006275E">
            <w:pPr>
              <w:spacing w:after="200" w:line="276" w:lineRule="auto"/>
              <w:jc w:val="both"/>
              <w:rPr>
                <w:rFonts w:ascii="Verdana" w:hAnsi="Verdana"/>
                <w:sz w:val="20"/>
                <w:szCs w:val="20"/>
                <w:lang w:val="pt-BR"/>
              </w:rPr>
            </w:pPr>
            <w:r w:rsidRPr="00445AD6">
              <w:rPr>
                <w:rFonts w:ascii="Verdana" w:hAnsi="Verdana"/>
                <w:sz w:val="20"/>
                <w:szCs w:val="20"/>
              </w:rPr>
              <w:t>Gazdag, F., &amp; Remek, É. </w:t>
            </w:r>
            <w:r w:rsidRPr="00445AD6">
              <w:rPr>
                <w:rFonts w:ascii="Verdana" w:hAnsi="Verdana"/>
                <w:sz w:val="20"/>
                <w:szCs w:val="20"/>
                <w:lang w:val="pt-BR"/>
              </w:rPr>
              <w:t>(2018). A biztonsági tanulmányok alapjai. Dialóg Campus Kiadó. ISBN: 978-615-5845-87-1</w:t>
            </w:r>
          </w:p>
          <w:p w14:paraId="7F6D797E" w14:textId="77777777" w:rsidR="00FA11D5" w:rsidRPr="00445AD6" w:rsidRDefault="00000000" w:rsidP="0006275E">
            <w:pPr>
              <w:spacing w:after="200" w:line="276" w:lineRule="auto"/>
              <w:jc w:val="both"/>
              <w:rPr>
                <w:sz w:val="20"/>
                <w:szCs w:val="20"/>
              </w:rPr>
            </w:pPr>
            <w:hyperlink r:id="rId9" w:history="1">
              <w:r w:rsidR="00FA11D5" w:rsidRPr="00445AD6">
                <w:rPr>
                  <w:rStyle w:val="Hiperhivatkozs"/>
                  <w:rFonts w:ascii="Verdana" w:hAnsi="Verdana"/>
                  <w:sz w:val="20"/>
                  <w:szCs w:val="20"/>
                </w:rPr>
                <w:t>https://webshop.ludovika.hu/termek/konyvek/rendeszettudomany/a-biztonsagi-tanulmanyok-alapjai/</w:t>
              </w:r>
            </w:hyperlink>
          </w:p>
          <w:p w14:paraId="61782B36" w14:textId="0901F0BA" w:rsidR="00445AD6" w:rsidRPr="00445AD6" w:rsidRDefault="009712E1" w:rsidP="00445AD6">
            <w:pPr>
              <w:spacing w:after="200"/>
              <w:jc w:val="both"/>
              <w:rPr>
                <w:rFonts w:ascii="Verdana" w:hAnsi="Verdana"/>
                <w:sz w:val="20"/>
                <w:szCs w:val="20"/>
              </w:rPr>
            </w:pPr>
            <w:r w:rsidRPr="00445AD6">
              <w:rPr>
                <w:rFonts w:ascii="Verdana" w:hAnsi="Verdana"/>
                <w:color w:val="000000" w:themeColor="text1"/>
                <w:sz w:val="20"/>
                <w:szCs w:val="20"/>
              </w:rPr>
              <w:t xml:space="preserve">Szenes Z. (2017) Katonai biztonság napjainkban. Új fenyegetések, új háborúk, új elméletek. In: Biztonsági kihívások a 21. században (Szerk: Finszter G.; Sabjanics István). Dialóg Campus, Budapest. ISBN: </w:t>
            </w:r>
            <w:r w:rsidR="00445AD6" w:rsidRPr="00445AD6">
              <w:rPr>
                <w:rFonts w:ascii="Verdana" w:hAnsi="Verdana"/>
                <w:color w:val="000000" w:themeColor="text1"/>
                <w:sz w:val="20"/>
                <w:szCs w:val="20"/>
              </w:rPr>
              <w:t xml:space="preserve">9786155680502 </w:t>
            </w:r>
            <w:hyperlink r:id="rId10" w:history="1">
              <w:r w:rsidR="00445AD6" w:rsidRPr="00445AD6">
                <w:rPr>
                  <w:rFonts w:ascii="Verdana" w:hAnsi="Verdana"/>
                  <w:color w:val="0000FF"/>
                  <w:sz w:val="20"/>
                  <w:szCs w:val="20"/>
                  <w:u w:val="single"/>
                </w:rPr>
                <w:t>3. Szenes könyv, könyvrészlet.pdf</w:t>
              </w:r>
            </w:hyperlink>
          </w:p>
        </w:tc>
      </w:tr>
      <w:tr w:rsidR="00860009" w:rsidRPr="00963486" w14:paraId="5358A49B" w14:textId="5A1E9A92" w:rsidTr="000D0B5A">
        <w:tc>
          <w:tcPr>
            <w:tcW w:w="993" w:type="dxa"/>
          </w:tcPr>
          <w:p w14:paraId="3D991FDC"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4E7E037D" w14:textId="3018AC5C"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 kollektív biztonság koncepciója. Az ENSZ BT feladatai, szervezete, működése. A biztonságot támogató ENSZ szervek struktúrája</w:t>
            </w:r>
          </w:p>
        </w:tc>
        <w:tc>
          <w:tcPr>
            <w:tcW w:w="7051" w:type="dxa"/>
            <w:shd w:val="pct5" w:color="auto" w:fill="auto"/>
          </w:tcPr>
          <w:p w14:paraId="79591440" w14:textId="23CEA36C" w:rsidR="0006275E" w:rsidRPr="00225107" w:rsidRDefault="0006275E" w:rsidP="00F74A10">
            <w:pPr>
              <w:spacing w:after="200" w:line="276" w:lineRule="auto"/>
              <w:jc w:val="both"/>
              <w:rPr>
                <w:rFonts w:ascii="Verdana" w:hAnsi="Verdana"/>
                <w:sz w:val="20"/>
                <w:szCs w:val="20"/>
                <w:lang w:val="pt-BR"/>
              </w:rPr>
            </w:pPr>
            <w:r w:rsidRPr="00905948">
              <w:rPr>
                <w:rFonts w:ascii="Verdana" w:hAnsi="Verdana"/>
                <w:sz w:val="20"/>
                <w:szCs w:val="20"/>
              </w:rPr>
              <w:t>Gazdag, F., &amp; Remek, É. </w:t>
            </w:r>
            <w:r w:rsidRPr="0006275E">
              <w:rPr>
                <w:rFonts w:ascii="Verdana" w:hAnsi="Verdana"/>
                <w:sz w:val="20"/>
                <w:szCs w:val="20"/>
                <w:lang w:val="pt-BR"/>
              </w:rPr>
              <w:t>(2018). A biztonsági tanulmányok alapjai</w:t>
            </w:r>
            <w:r>
              <w:rPr>
                <w:rFonts w:ascii="Verdana" w:hAnsi="Verdana"/>
                <w:sz w:val="20"/>
                <w:szCs w:val="20"/>
                <w:lang w:val="pt-BR"/>
              </w:rPr>
              <w:t>.</w:t>
            </w:r>
            <w:r w:rsidRPr="0006275E">
              <w:rPr>
                <w:rFonts w:ascii="Verdana" w:hAnsi="Verdana"/>
                <w:sz w:val="20"/>
                <w:szCs w:val="20"/>
                <w:lang w:val="pt-BR"/>
              </w:rPr>
              <w:t xml:space="preserve"> </w:t>
            </w:r>
            <w:r w:rsidRPr="00225107">
              <w:rPr>
                <w:rFonts w:ascii="Verdana" w:hAnsi="Verdana"/>
                <w:sz w:val="20"/>
                <w:szCs w:val="20"/>
                <w:lang w:val="pt-BR"/>
              </w:rPr>
              <w:t>Dialóg Campus Kiadó. ISBN: 978-615-5845-87-1</w:t>
            </w:r>
          </w:p>
          <w:p w14:paraId="4E707BA4" w14:textId="1A7617EB" w:rsidR="00FA11D5" w:rsidRPr="00225107" w:rsidRDefault="00000000" w:rsidP="00F74A10">
            <w:pPr>
              <w:spacing w:after="200" w:line="276" w:lineRule="auto"/>
              <w:jc w:val="both"/>
              <w:rPr>
                <w:rFonts w:ascii="Verdana" w:hAnsi="Verdana"/>
                <w:sz w:val="20"/>
                <w:szCs w:val="20"/>
                <w:lang w:val="pt-BR"/>
              </w:rPr>
            </w:pPr>
            <w:hyperlink r:id="rId11" w:history="1">
              <w:r w:rsidR="00FA11D5" w:rsidRPr="00225107">
                <w:rPr>
                  <w:rStyle w:val="Hiperhivatkozs"/>
                  <w:rFonts w:ascii="Verdana" w:hAnsi="Verdana"/>
                  <w:sz w:val="20"/>
                  <w:szCs w:val="20"/>
                  <w:lang w:val="pt-BR"/>
                </w:rPr>
                <w:t>https://webshop.ludovika.hu/termek/konyvek/rendeszettudomany/a-biztonsagi-tanulmanyok-alapjai/</w:t>
              </w:r>
            </w:hyperlink>
          </w:p>
          <w:p w14:paraId="24A07F1E" w14:textId="77777777" w:rsidR="00F74A10" w:rsidRDefault="0006275E" w:rsidP="0006275E">
            <w:pPr>
              <w:spacing w:after="200" w:line="276" w:lineRule="auto"/>
              <w:jc w:val="both"/>
              <w:rPr>
                <w:rFonts w:ascii="Verdana" w:hAnsi="Verdana"/>
                <w:sz w:val="20"/>
                <w:szCs w:val="20"/>
                <w:lang w:val="en-US"/>
              </w:rPr>
            </w:pPr>
            <w:r>
              <w:rPr>
                <w:rFonts w:ascii="Verdana" w:hAnsi="Verdana"/>
                <w:sz w:val="20"/>
                <w:szCs w:val="20"/>
              </w:rPr>
              <w:t>Molnár, A.,</w:t>
            </w:r>
            <w:r w:rsidRPr="005822D2">
              <w:rPr>
                <w:rFonts w:ascii="Verdana" w:hAnsi="Verdana"/>
                <w:sz w:val="20"/>
                <w:szCs w:val="20"/>
                <w:lang w:val="it-IT"/>
              </w:rPr>
              <w:t xml:space="preserve"> &amp; Marsai, V., &amp; Wagner, P. (Eds). (2019). Nemzetközi biztonsági szervezetek. Dialóg Campus Kiadó. </w:t>
            </w:r>
            <w:r>
              <w:rPr>
                <w:rFonts w:ascii="Verdana" w:hAnsi="Verdana"/>
                <w:sz w:val="20"/>
                <w:szCs w:val="20"/>
                <w:lang w:val="en-US"/>
              </w:rPr>
              <w:t>ISBN: 978-615-5945-75-5</w:t>
            </w:r>
          </w:p>
          <w:p w14:paraId="631CB8B7" w14:textId="3C3963E9" w:rsidR="00FA11D5" w:rsidRPr="00963486" w:rsidRDefault="00000000" w:rsidP="0006275E">
            <w:pPr>
              <w:spacing w:after="200" w:line="276" w:lineRule="auto"/>
              <w:jc w:val="both"/>
              <w:rPr>
                <w:rFonts w:ascii="Verdana" w:hAnsi="Verdana"/>
                <w:sz w:val="20"/>
                <w:szCs w:val="20"/>
              </w:rPr>
            </w:pPr>
            <w:hyperlink r:id="rId12" w:history="1">
              <w:r w:rsidR="00FA11D5" w:rsidRPr="00954595">
                <w:rPr>
                  <w:rStyle w:val="Hiperhivatkozs"/>
                  <w:rFonts w:ascii="Verdana" w:hAnsi="Verdana"/>
                  <w:sz w:val="20"/>
                  <w:szCs w:val="20"/>
                  <w:lang w:val="en-US"/>
                </w:rPr>
                <w:t>https://webshop.ludovika.hu/termek/konyvek/rendeszettudomany/nemzetkozi-biztonsagi-szervezetek/</w:t>
              </w:r>
            </w:hyperlink>
          </w:p>
        </w:tc>
      </w:tr>
      <w:tr w:rsidR="00860009" w:rsidRPr="00963486" w14:paraId="1150DA48" w14:textId="5FE730FA" w:rsidTr="000D0B5A">
        <w:tc>
          <w:tcPr>
            <w:tcW w:w="993" w:type="dxa"/>
          </w:tcPr>
          <w:p w14:paraId="5352DE9B"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0AAFB21E" w14:textId="36681DFA"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EBESZ és a kooperatív biztonság. A szervezet feladatai és intézményrendszere</w:t>
            </w:r>
          </w:p>
        </w:tc>
        <w:tc>
          <w:tcPr>
            <w:tcW w:w="7051" w:type="dxa"/>
            <w:shd w:val="pct5" w:color="auto" w:fill="auto"/>
          </w:tcPr>
          <w:p w14:paraId="5DD35D77" w14:textId="7BEB72E9" w:rsidR="00F74A10" w:rsidRDefault="00F74A10" w:rsidP="00F74A10">
            <w:pPr>
              <w:spacing w:after="200" w:line="276" w:lineRule="auto"/>
              <w:jc w:val="both"/>
              <w:rPr>
                <w:rFonts w:ascii="Verdana" w:hAnsi="Verdana"/>
                <w:sz w:val="20"/>
                <w:szCs w:val="20"/>
              </w:rPr>
            </w:pPr>
            <w:r w:rsidRPr="00963486">
              <w:rPr>
                <w:rFonts w:ascii="Verdana" w:hAnsi="Verdana"/>
                <w:sz w:val="20"/>
                <w:szCs w:val="20"/>
              </w:rPr>
              <w:t>Remek</w:t>
            </w:r>
            <w:r w:rsidR="0006275E">
              <w:rPr>
                <w:rFonts w:ascii="Verdana" w:hAnsi="Verdana"/>
                <w:sz w:val="20"/>
                <w:szCs w:val="20"/>
              </w:rPr>
              <w:t>,</w:t>
            </w:r>
            <w:r w:rsidRPr="00963486">
              <w:rPr>
                <w:rFonts w:ascii="Verdana" w:hAnsi="Verdana"/>
                <w:sz w:val="20"/>
                <w:szCs w:val="20"/>
              </w:rPr>
              <w:t xml:space="preserve"> É.</w:t>
            </w:r>
            <w:r w:rsidR="0006275E">
              <w:rPr>
                <w:rFonts w:ascii="Verdana" w:hAnsi="Verdana"/>
                <w:sz w:val="20"/>
                <w:szCs w:val="20"/>
              </w:rPr>
              <w:t xml:space="preserve"> (2020). </w:t>
            </w:r>
            <w:r w:rsidRPr="00963486">
              <w:rPr>
                <w:rFonts w:ascii="Verdana" w:hAnsi="Verdana"/>
                <w:sz w:val="20"/>
                <w:szCs w:val="20"/>
              </w:rPr>
              <w:t>Az Európai Biztonsági és Együttműködési Szervezet Párbeszéd Vancouvertől Vlagyivosztokig</w:t>
            </w:r>
            <w:r w:rsidR="0006275E">
              <w:rPr>
                <w:rFonts w:ascii="Verdana" w:hAnsi="Verdana"/>
                <w:sz w:val="20"/>
                <w:szCs w:val="20"/>
              </w:rPr>
              <w:t>.</w:t>
            </w:r>
            <w:r w:rsidRPr="00963486">
              <w:rPr>
                <w:rFonts w:ascii="Verdana" w:hAnsi="Verdana"/>
                <w:sz w:val="20"/>
                <w:szCs w:val="20"/>
              </w:rPr>
              <w:t xml:space="preserve"> Zrínyi Kiadó</w:t>
            </w:r>
            <w:r w:rsidR="00B870A7">
              <w:rPr>
                <w:rFonts w:ascii="Verdana" w:hAnsi="Verdana"/>
                <w:sz w:val="20"/>
                <w:szCs w:val="20"/>
              </w:rPr>
              <w:t>. ISBN:</w:t>
            </w:r>
            <w:r w:rsidR="004B54A3">
              <w:rPr>
                <w:rFonts w:ascii="Verdana" w:hAnsi="Verdana"/>
                <w:sz w:val="20"/>
                <w:szCs w:val="20"/>
              </w:rPr>
              <w:t>978-963-327-812-3</w:t>
            </w:r>
          </w:p>
          <w:p w14:paraId="1834EFDD" w14:textId="77777777" w:rsidR="00905948" w:rsidRDefault="00905948" w:rsidP="00F74A10">
            <w:pPr>
              <w:spacing w:after="200" w:line="276" w:lineRule="auto"/>
              <w:jc w:val="both"/>
              <w:rPr>
                <w:rFonts w:ascii="Verdana" w:hAnsi="Verdana"/>
                <w:sz w:val="20"/>
                <w:szCs w:val="20"/>
                <w:lang w:val="en-US"/>
              </w:rPr>
            </w:pPr>
            <w:r>
              <w:rPr>
                <w:rFonts w:ascii="Verdana" w:hAnsi="Verdana"/>
                <w:sz w:val="20"/>
                <w:szCs w:val="20"/>
              </w:rPr>
              <w:t>Molnár, A.,</w:t>
            </w:r>
            <w:r w:rsidRPr="00DB6F20">
              <w:rPr>
                <w:rFonts w:ascii="Verdana" w:hAnsi="Verdana"/>
                <w:sz w:val="20"/>
                <w:szCs w:val="20"/>
              </w:rPr>
              <w:t xml:space="preserve"> &amp; Marsai, V., &amp; Wagner, P. (Eds). (2019). Nemzetközi biztonsági szervezetek. Dialóg Campus Kiadó. </w:t>
            </w:r>
            <w:r>
              <w:rPr>
                <w:rFonts w:ascii="Verdana" w:hAnsi="Verdana"/>
                <w:sz w:val="20"/>
                <w:szCs w:val="20"/>
                <w:lang w:val="en-US"/>
              </w:rPr>
              <w:t>ISBN: 978-615-5945-75-5</w:t>
            </w:r>
          </w:p>
          <w:p w14:paraId="434EC142" w14:textId="2FA3B555" w:rsidR="00FA11D5" w:rsidRPr="00FA11D5" w:rsidRDefault="00000000" w:rsidP="00F74A10">
            <w:pPr>
              <w:spacing w:after="200" w:line="276" w:lineRule="auto"/>
              <w:jc w:val="both"/>
              <w:rPr>
                <w:rFonts w:ascii="Verdana" w:hAnsi="Verdana"/>
                <w:sz w:val="20"/>
                <w:szCs w:val="20"/>
                <w:lang w:val="en-US"/>
              </w:rPr>
            </w:pPr>
            <w:hyperlink r:id="rId13" w:history="1">
              <w:r w:rsidR="00FA11D5" w:rsidRPr="00954595">
                <w:rPr>
                  <w:rStyle w:val="Hiperhivatkozs"/>
                  <w:rFonts w:ascii="Verdana" w:hAnsi="Verdana"/>
                  <w:sz w:val="20"/>
                  <w:szCs w:val="20"/>
                  <w:lang w:val="en-US"/>
                </w:rPr>
                <w:t>https://webshop.ludovika.hu/termek/konyvek/rendeszettudomany/nemzetkozi-biztonsagi-szervezetek/</w:t>
              </w:r>
            </w:hyperlink>
          </w:p>
        </w:tc>
      </w:tr>
      <w:tr w:rsidR="00860009" w:rsidRPr="00963486" w14:paraId="5CF0DF4F" w14:textId="3F58E408" w:rsidTr="000D0B5A">
        <w:tc>
          <w:tcPr>
            <w:tcW w:w="993" w:type="dxa"/>
          </w:tcPr>
          <w:p w14:paraId="0CD1845A"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65D2A42A" w14:textId="620439DF"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 xml:space="preserve">A kollektív védelem koncepciója, jellemzői napjainkban. A NATO </w:t>
            </w:r>
            <w:r w:rsidR="00905948">
              <w:rPr>
                <w:rFonts w:ascii="Verdana" w:hAnsi="Verdana"/>
                <w:sz w:val="20"/>
                <w:szCs w:val="20"/>
              </w:rPr>
              <w:t>hágai</w:t>
            </w:r>
            <w:r w:rsidRPr="00963486">
              <w:rPr>
                <w:rFonts w:ascii="Verdana" w:hAnsi="Verdana"/>
                <w:sz w:val="20"/>
                <w:szCs w:val="20"/>
              </w:rPr>
              <w:t xml:space="preserve"> csúcs (202</w:t>
            </w:r>
            <w:r w:rsidR="00905948">
              <w:rPr>
                <w:rFonts w:ascii="Verdana" w:hAnsi="Verdana"/>
                <w:sz w:val="20"/>
                <w:szCs w:val="20"/>
              </w:rPr>
              <w:t>5</w:t>
            </w:r>
            <w:r w:rsidRPr="00963486">
              <w:rPr>
                <w:rFonts w:ascii="Verdana" w:hAnsi="Verdana"/>
                <w:sz w:val="20"/>
                <w:szCs w:val="20"/>
              </w:rPr>
              <w:t>) határozatai. Magyarország NATO tagságának tapasztalatai</w:t>
            </w:r>
          </w:p>
        </w:tc>
        <w:tc>
          <w:tcPr>
            <w:tcW w:w="7051" w:type="dxa"/>
            <w:shd w:val="pct5" w:color="auto" w:fill="auto"/>
          </w:tcPr>
          <w:p w14:paraId="1D364943" w14:textId="77777777" w:rsidR="00905948" w:rsidRDefault="00905948" w:rsidP="00F74A10">
            <w:pPr>
              <w:spacing w:after="200" w:line="276" w:lineRule="auto"/>
              <w:jc w:val="both"/>
              <w:rPr>
                <w:rFonts w:ascii="Verdana" w:hAnsi="Verdana"/>
                <w:sz w:val="20"/>
                <w:szCs w:val="20"/>
                <w:lang w:val="en-US"/>
              </w:rPr>
            </w:pPr>
            <w:r w:rsidRPr="005822D2">
              <w:rPr>
                <w:rFonts w:ascii="Verdana" w:hAnsi="Verdana"/>
                <w:sz w:val="20"/>
                <w:szCs w:val="20"/>
                <w:lang w:val="it-IT"/>
              </w:rPr>
              <w:t xml:space="preserve">Molnár, A., &amp; Marsai, V., &amp; Wagner, P. (Eds). (2019). Nemzetközi biztonsági szervezetek. Dialóg Campus Kiadó. </w:t>
            </w:r>
            <w:r w:rsidRPr="00DB6F20">
              <w:rPr>
                <w:rFonts w:ascii="Verdana" w:hAnsi="Verdana"/>
                <w:sz w:val="20"/>
                <w:szCs w:val="20"/>
                <w:lang w:val="en-US"/>
              </w:rPr>
              <w:t xml:space="preserve">ISBN: 978-615-5945-75-5, </w:t>
            </w:r>
          </w:p>
          <w:p w14:paraId="09C0E854" w14:textId="09882B0B" w:rsidR="00FA11D5" w:rsidRDefault="00000000" w:rsidP="00F74A10">
            <w:pPr>
              <w:spacing w:after="200" w:line="276" w:lineRule="auto"/>
              <w:jc w:val="both"/>
              <w:rPr>
                <w:rFonts w:ascii="Verdana" w:hAnsi="Verdana"/>
                <w:sz w:val="20"/>
                <w:szCs w:val="20"/>
                <w:lang w:val="en-US"/>
              </w:rPr>
            </w:pPr>
            <w:hyperlink r:id="rId14" w:history="1">
              <w:r w:rsidR="00FA11D5" w:rsidRPr="00954595">
                <w:rPr>
                  <w:rStyle w:val="Hiperhivatkozs"/>
                  <w:rFonts w:ascii="Verdana" w:hAnsi="Verdana"/>
                  <w:sz w:val="20"/>
                  <w:szCs w:val="20"/>
                  <w:lang w:val="en-US"/>
                </w:rPr>
                <w:t>https://webshop.ludovika.hu/termek/konyvek/rendeszettudomany/nemzetkozi-biztonsagi-szervezetek/</w:t>
              </w:r>
            </w:hyperlink>
          </w:p>
          <w:p w14:paraId="4B01B865" w14:textId="77777777" w:rsidR="00905948" w:rsidRDefault="00905948" w:rsidP="00F74A10">
            <w:pPr>
              <w:spacing w:after="200" w:line="276" w:lineRule="auto"/>
              <w:jc w:val="both"/>
            </w:pPr>
            <w:r w:rsidRPr="00DB6F20">
              <w:rPr>
                <w:rFonts w:ascii="Verdana" w:hAnsi="Verdana"/>
                <w:sz w:val="20"/>
                <w:szCs w:val="20"/>
                <w:lang w:val="en-US"/>
              </w:rPr>
              <w:t xml:space="preserve">NATO (2025). The Hague Summit Declaration, </w:t>
            </w:r>
            <w:hyperlink r:id="rId15" w:history="1">
              <w:r w:rsidRPr="00DB6F20">
                <w:rPr>
                  <w:rStyle w:val="Hiperhivatkozs"/>
                  <w:rFonts w:ascii="Verdana" w:hAnsi="Verdana"/>
                  <w:sz w:val="20"/>
                  <w:szCs w:val="20"/>
                  <w:lang w:val="en-US"/>
                </w:rPr>
                <w:t>https://www.nato.int/en/about-us/official-texts-and-resources/official-texts/2025/06/25/the-hague-summit-declaration</w:t>
              </w:r>
            </w:hyperlink>
          </w:p>
          <w:p w14:paraId="5030E5B1" w14:textId="6CDD7942" w:rsidR="00945678" w:rsidRPr="005822D2" w:rsidRDefault="00945678" w:rsidP="0075120C">
            <w:pPr>
              <w:spacing w:after="200"/>
              <w:jc w:val="both"/>
              <w:rPr>
                <w:rFonts w:ascii="Verdana" w:hAnsi="Verdana"/>
                <w:sz w:val="20"/>
                <w:szCs w:val="20"/>
              </w:rPr>
            </w:pPr>
            <w:r w:rsidRPr="00945678">
              <w:rPr>
                <w:rFonts w:ascii="Verdana" w:hAnsi="Verdana"/>
                <w:sz w:val="20"/>
                <w:szCs w:val="20"/>
              </w:rPr>
              <w:lastRenderedPageBreak/>
              <w:t>Szenes Z. (2025)</w:t>
            </w:r>
            <w:r w:rsidR="004E29C5">
              <w:rPr>
                <w:rFonts w:ascii="Verdana" w:hAnsi="Verdana"/>
                <w:sz w:val="20"/>
                <w:szCs w:val="20"/>
              </w:rPr>
              <w:t>.</w:t>
            </w:r>
            <w:r w:rsidRPr="00945678">
              <w:rPr>
                <w:rFonts w:ascii="Verdana" w:hAnsi="Verdana"/>
                <w:sz w:val="20"/>
                <w:szCs w:val="20"/>
              </w:rPr>
              <w:t xml:space="preserve"> A NATO stratégiai koncepció</w:t>
            </w:r>
            <w:r w:rsidR="0075120C">
              <w:rPr>
                <w:rFonts w:ascii="Verdana" w:hAnsi="Verdana"/>
                <w:sz w:val="20"/>
                <w:szCs w:val="20"/>
              </w:rPr>
              <w:t>i</w:t>
            </w:r>
            <w:r w:rsidRPr="00945678">
              <w:rPr>
                <w:rFonts w:ascii="Verdana" w:hAnsi="Verdana"/>
                <w:sz w:val="20"/>
                <w:szCs w:val="20"/>
              </w:rPr>
              <w:t xml:space="preserve">. Magyar Hadtudományi Társaság, Budapest, ISBN: 978-615-5954-18-4 </w:t>
            </w:r>
            <w:hyperlink r:id="rId16" w:history="1">
              <w:r w:rsidRPr="00945678">
                <w:rPr>
                  <w:rFonts w:ascii="Verdana" w:hAnsi="Verdana"/>
                  <w:color w:val="0000FF"/>
                  <w:sz w:val="20"/>
                  <w:szCs w:val="20"/>
                  <w:u w:val="single"/>
                </w:rPr>
                <w:t>1_NATO.vp</w:t>
              </w:r>
            </w:hyperlink>
          </w:p>
        </w:tc>
      </w:tr>
      <w:tr w:rsidR="00860009" w:rsidRPr="00963486" w14:paraId="4E6B4ABE" w14:textId="7EE88885" w:rsidTr="000D0B5A">
        <w:tc>
          <w:tcPr>
            <w:tcW w:w="993" w:type="dxa"/>
          </w:tcPr>
          <w:p w14:paraId="13A28707"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1FB3C3CD" w14:textId="5CCF3148"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 xml:space="preserve">A gazdasági és pénzügyi biztonság fogalma, értelmezése. A gazdasági lehetőségek, a védelmi költségvetés és a haderőfejlesztés összefüggései. </w:t>
            </w:r>
          </w:p>
        </w:tc>
        <w:tc>
          <w:tcPr>
            <w:tcW w:w="7051" w:type="dxa"/>
            <w:shd w:val="pct5" w:color="auto" w:fill="auto"/>
          </w:tcPr>
          <w:p w14:paraId="397B093F" w14:textId="227560C8" w:rsidR="004B54A3" w:rsidRDefault="004B54A3" w:rsidP="00F74A10">
            <w:pPr>
              <w:spacing w:after="200" w:line="276" w:lineRule="auto"/>
              <w:jc w:val="both"/>
              <w:rPr>
                <w:rFonts w:ascii="Verdana" w:hAnsi="Verdana"/>
                <w:sz w:val="20"/>
                <w:szCs w:val="20"/>
                <w:lang w:val="pt-BR"/>
              </w:rPr>
            </w:pPr>
            <w:r w:rsidRPr="00905948">
              <w:rPr>
                <w:rFonts w:ascii="Verdana" w:hAnsi="Verdana"/>
                <w:sz w:val="20"/>
                <w:szCs w:val="20"/>
              </w:rPr>
              <w:t>Gazdag, F., &amp; Remek, É. </w:t>
            </w:r>
            <w:r w:rsidRPr="004B54A3">
              <w:rPr>
                <w:rFonts w:ascii="Verdana" w:hAnsi="Verdana"/>
                <w:sz w:val="20"/>
                <w:szCs w:val="20"/>
                <w:lang w:val="pt-BR"/>
              </w:rPr>
              <w:t>(2018). A biztonsági tanulmányok alapjai. Dialóg Campus Kiadó. ISBN: 978-615-5845-87-1</w:t>
            </w:r>
          </w:p>
          <w:p w14:paraId="4E88C8B0" w14:textId="515CBA7A" w:rsidR="00FA11D5" w:rsidRDefault="00000000" w:rsidP="00F74A10">
            <w:pPr>
              <w:spacing w:after="200" w:line="276" w:lineRule="auto"/>
              <w:jc w:val="both"/>
              <w:rPr>
                <w:rFonts w:ascii="Verdana" w:hAnsi="Verdana"/>
                <w:sz w:val="20"/>
                <w:szCs w:val="20"/>
                <w:lang w:val="pt-BR"/>
              </w:rPr>
            </w:pPr>
            <w:hyperlink r:id="rId17" w:history="1">
              <w:r w:rsidR="00FA11D5" w:rsidRPr="00954595">
                <w:rPr>
                  <w:rStyle w:val="Hiperhivatkozs"/>
                  <w:rFonts w:ascii="Verdana" w:hAnsi="Verdana"/>
                  <w:sz w:val="20"/>
                  <w:szCs w:val="20"/>
                  <w:lang w:val="pt-BR"/>
                </w:rPr>
                <w:t>https://webshop.ludovika.hu/termek/konyvek/rendeszettudomany/a-biztonsagi-tanulmanyok-alapjai/</w:t>
              </w:r>
            </w:hyperlink>
          </w:p>
          <w:p w14:paraId="25762246" w14:textId="69B31629" w:rsidR="004B54A3" w:rsidRDefault="00F74A10" w:rsidP="004B54A3">
            <w:pPr>
              <w:spacing w:after="200" w:line="276" w:lineRule="auto"/>
              <w:jc w:val="both"/>
              <w:rPr>
                <w:rFonts w:ascii="Verdana" w:hAnsi="Verdana"/>
                <w:sz w:val="20"/>
                <w:szCs w:val="20"/>
              </w:rPr>
            </w:pPr>
            <w:r w:rsidRPr="00963486">
              <w:rPr>
                <w:rFonts w:ascii="Verdana" w:hAnsi="Verdana"/>
                <w:sz w:val="20"/>
                <w:szCs w:val="20"/>
              </w:rPr>
              <w:t>Tálas</w:t>
            </w:r>
            <w:r w:rsidR="004B54A3">
              <w:rPr>
                <w:rFonts w:ascii="Verdana" w:hAnsi="Verdana"/>
                <w:sz w:val="20"/>
                <w:szCs w:val="20"/>
              </w:rPr>
              <w:t>,</w:t>
            </w:r>
            <w:r w:rsidRPr="00963486">
              <w:rPr>
                <w:rFonts w:ascii="Verdana" w:hAnsi="Verdana"/>
                <w:sz w:val="20"/>
                <w:szCs w:val="20"/>
              </w:rPr>
              <w:t xml:space="preserve"> P.</w:t>
            </w:r>
            <w:r w:rsidR="004B54A3">
              <w:rPr>
                <w:rFonts w:ascii="Verdana" w:hAnsi="Verdana"/>
                <w:sz w:val="20"/>
                <w:szCs w:val="20"/>
              </w:rPr>
              <w:t xml:space="preserve"> </w:t>
            </w:r>
            <w:r w:rsidR="004B54A3" w:rsidRPr="00905948">
              <w:rPr>
                <w:rFonts w:ascii="Verdana" w:hAnsi="Verdana"/>
                <w:sz w:val="20"/>
                <w:szCs w:val="20"/>
                <w:lang w:val="pt-BR"/>
              </w:rPr>
              <w:t xml:space="preserve">&amp; </w:t>
            </w:r>
            <w:r w:rsidRPr="00963486">
              <w:rPr>
                <w:rFonts w:ascii="Verdana" w:hAnsi="Verdana"/>
                <w:sz w:val="20"/>
                <w:szCs w:val="20"/>
              </w:rPr>
              <w:t>Csiki</w:t>
            </w:r>
            <w:r w:rsidR="004B54A3">
              <w:rPr>
                <w:rFonts w:ascii="Verdana" w:hAnsi="Verdana"/>
                <w:sz w:val="20"/>
                <w:szCs w:val="20"/>
              </w:rPr>
              <w:t>,</w:t>
            </w:r>
            <w:r w:rsidRPr="00963486">
              <w:rPr>
                <w:rFonts w:ascii="Verdana" w:hAnsi="Verdana"/>
                <w:sz w:val="20"/>
                <w:szCs w:val="20"/>
              </w:rPr>
              <w:t xml:space="preserve"> V.T.</w:t>
            </w:r>
            <w:r w:rsidR="004B54A3">
              <w:rPr>
                <w:rFonts w:ascii="Verdana" w:hAnsi="Verdana"/>
                <w:sz w:val="20"/>
                <w:szCs w:val="20"/>
              </w:rPr>
              <w:t xml:space="preserve">, </w:t>
            </w:r>
            <w:r w:rsidR="004B54A3" w:rsidRPr="00905948">
              <w:rPr>
                <w:rFonts w:ascii="Verdana" w:hAnsi="Verdana"/>
                <w:sz w:val="20"/>
                <w:szCs w:val="20"/>
                <w:lang w:val="pt-BR"/>
              </w:rPr>
              <w:t>&amp;</w:t>
            </w:r>
            <w:r w:rsidRPr="00963486">
              <w:rPr>
                <w:rFonts w:ascii="Verdana" w:hAnsi="Verdana"/>
                <w:sz w:val="20"/>
                <w:szCs w:val="20"/>
              </w:rPr>
              <w:t xml:space="preserve"> Etl</w:t>
            </w:r>
            <w:r w:rsidR="004B54A3">
              <w:rPr>
                <w:rFonts w:ascii="Verdana" w:hAnsi="Verdana"/>
                <w:sz w:val="20"/>
                <w:szCs w:val="20"/>
              </w:rPr>
              <w:t>,</w:t>
            </w:r>
            <w:r w:rsidRPr="00963486">
              <w:rPr>
                <w:rFonts w:ascii="Verdana" w:hAnsi="Verdana"/>
                <w:sz w:val="20"/>
                <w:szCs w:val="20"/>
              </w:rPr>
              <w:t xml:space="preserve"> A.</w:t>
            </w:r>
            <w:r w:rsidR="004B54A3">
              <w:rPr>
                <w:rFonts w:ascii="Verdana" w:hAnsi="Verdana"/>
                <w:sz w:val="20"/>
                <w:szCs w:val="20"/>
              </w:rPr>
              <w:t>,</w:t>
            </w:r>
            <w:r w:rsidR="004B54A3" w:rsidRPr="00905948">
              <w:rPr>
                <w:rFonts w:ascii="Verdana" w:hAnsi="Verdana"/>
                <w:sz w:val="20"/>
                <w:szCs w:val="20"/>
                <w:lang w:val="pt-BR"/>
              </w:rPr>
              <w:t xml:space="preserve"> &amp; </w:t>
            </w:r>
            <w:r w:rsidRPr="00963486">
              <w:rPr>
                <w:rFonts w:ascii="Verdana" w:hAnsi="Verdana"/>
                <w:sz w:val="20"/>
                <w:szCs w:val="20"/>
              </w:rPr>
              <w:t>Berzsenyi</w:t>
            </w:r>
            <w:r w:rsidR="004B54A3">
              <w:rPr>
                <w:rFonts w:ascii="Verdana" w:hAnsi="Verdana"/>
                <w:sz w:val="20"/>
                <w:szCs w:val="20"/>
              </w:rPr>
              <w:t>,</w:t>
            </w:r>
            <w:r w:rsidRPr="00963486">
              <w:rPr>
                <w:rFonts w:ascii="Verdana" w:hAnsi="Verdana"/>
                <w:sz w:val="20"/>
                <w:szCs w:val="20"/>
              </w:rPr>
              <w:t xml:space="preserve"> D. </w:t>
            </w:r>
            <w:r w:rsidR="004B54A3">
              <w:rPr>
                <w:rFonts w:ascii="Verdana" w:hAnsi="Verdana"/>
                <w:sz w:val="20"/>
                <w:szCs w:val="20"/>
              </w:rPr>
              <w:t>(Eds). (2021)</w:t>
            </w:r>
            <w:r w:rsidRPr="00963486">
              <w:rPr>
                <w:rFonts w:ascii="Verdana" w:hAnsi="Verdana"/>
                <w:sz w:val="20"/>
                <w:szCs w:val="20"/>
              </w:rPr>
              <w:t xml:space="preserve"> A globalizált világ kihívásai</w:t>
            </w:r>
            <w:r w:rsidR="004B54A3">
              <w:rPr>
                <w:rFonts w:ascii="Verdana" w:hAnsi="Verdana"/>
                <w:sz w:val="20"/>
                <w:szCs w:val="20"/>
              </w:rPr>
              <w:t>.</w:t>
            </w:r>
            <w:r w:rsidRPr="00963486">
              <w:rPr>
                <w:rFonts w:ascii="Verdana" w:hAnsi="Verdana"/>
                <w:sz w:val="20"/>
                <w:szCs w:val="20"/>
              </w:rPr>
              <w:t xml:space="preserve"> Ludovika Egyetemi Kiadó</w:t>
            </w:r>
            <w:r w:rsidR="004B54A3">
              <w:rPr>
                <w:rFonts w:ascii="Verdana" w:hAnsi="Verdana"/>
                <w:sz w:val="20"/>
                <w:szCs w:val="20"/>
              </w:rPr>
              <w:t>.</w:t>
            </w:r>
            <w:r w:rsidR="009D00B4">
              <w:rPr>
                <w:rFonts w:ascii="Verdana" w:hAnsi="Verdana"/>
                <w:sz w:val="20"/>
                <w:szCs w:val="20"/>
              </w:rPr>
              <w:t xml:space="preserve"> ISBN:978-963-531-119-4</w:t>
            </w:r>
          </w:p>
          <w:p w14:paraId="22FF62C6" w14:textId="16019F5B" w:rsidR="007A2D1A" w:rsidRDefault="00000000" w:rsidP="004B54A3">
            <w:pPr>
              <w:spacing w:after="200" w:line="276" w:lineRule="auto"/>
              <w:jc w:val="both"/>
              <w:rPr>
                <w:rFonts w:ascii="Verdana" w:hAnsi="Verdana"/>
                <w:sz w:val="20"/>
                <w:szCs w:val="20"/>
              </w:rPr>
            </w:pPr>
            <w:hyperlink r:id="rId18" w:history="1">
              <w:r w:rsidR="007A2D1A" w:rsidRPr="0086424B">
                <w:rPr>
                  <w:rStyle w:val="Hiperhivatkozs"/>
                  <w:rFonts w:ascii="Verdana" w:hAnsi="Verdana"/>
                  <w:sz w:val="20"/>
                  <w:szCs w:val="20"/>
                </w:rPr>
                <w:t>https://www.academia.edu/45589478/A_globaliz%C3%A1lt_vil%C3%A1g_kih%C3%ADv%C3%A1sai</w:t>
              </w:r>
            </w:hyperlink>
          </w:p>
          <w:p w14:paraId="2C3E0B50" w14:textId="77777777" w:rsidR="00F74A10" w:rsidRDefault="00905948" w:rsidP="004B54A3">
            <w:pPr>
              <w:spacing w:after="200" w:line="276" w:lineRule="auto"/>
              <w:jc w:val="both"/>
              <w:rPr>
                <w:rFonts w:ascii="Verdana" w:hAnsi="Verdana"/>
                <w:sz w:val="20"/>
                <w:szCs w:val="20"/>
              </w:rPr>
            </w:pPr>
            <w:r w:rsidRPr="00905948">
              <w:rPr>
                <w:rFonts w:ascii="Verdana" w:hAnsi="Verdana"/>
                <w:sz w:val="20"/>
                <w:szCs w:val="20"/>
              </w:rPr>
              <w:t>Taksás B</w:t>
            </w:r>
            <w:r>
              <w:rPr>
                <w:rFonts w:ascii="Verdana" w:hAnsi="Verdana"/>
                <w:sz w:val="20"/>
                <w:szCs w:val="20"/>
              </w:rPr>
              <w:t xml:space="preserve">. (2025). Gazdasági Biztonság. </w:t>
            </w:r>
            <w:r w:rsidRPr="00963486">
              <w:rPr>
                <w:rFonts w:ascii="Verdana" w:hAnsi="Verdana"/>
                <w:sz w:val="20"/>
                <w:szCs w:val="20"/>
              </w:rPr>
              <w:t>Ludovika Egyetemi Kiadó</w:t>
            </w:r>
            <w:r>
              <w:rPr>
                <w:rFonts w:ascii="Verdana" w:hAnsi="Verdana"/>
                <w:sz w:val="20"/>
                <w:szCs w:val="20"/>
              </w:rPr>
              <w:t xml:space="preserve">. ISBN: </w:t>
            </w:r>
            <w:r w:rsidRPr="00905948">
              <w:rPr>
                <w:rFonts w:ascii="Verdana" w:hAnsi="Verdana"/>
                <w:sz w:val="20"/>
                <w:szCs w:val="20"/>
              </w:rPr>
              <w:t>978-963-653-161-4</w:t>
            </w:r>
          </w:p>
          <w:p w14:paraId="39CA52A0" w14:textId="67708036" w:rsidR="00FA11D5" w:rsidRPr="00963486" w:rsidRDefault="00000000" w:rsidP="004B54A3">
            <w:pPr>
              <w:spacing w:after="200" w:line="276" w:lineRule="auto"/>
              <w:jc w:val="both"/>
              <w:rPr>
                <w:rFonts w:ascii="Verdana" w:hAnsi="Verdana"/>
                <w:sz w:val="20"/>
                <w:szCs w:val="20"/>
              </w:rPr>
            </w:pPr>
            <w:hyperlink r:id="rId19" w:history="1">
              <w:r w:rsidR="00FA11D5" w:rsidRPr="00954595">
                <w:rPr>
                  <w:rStyle w:val="Hiperhivatkozs"/>
                  <w:rFonts w:ascii="Verdana" w:hAnsi="Verdana"/>
                  <w:sz w:val="20"/>
                  <w:szCs w:val="20"/>
                </w:rPr>
                <w:t>https://tudasportal.uni-nke.hu/xmlui/bitstream/handle/20.500.12944/102040/1256_gazdasagi_biztonsag.pdf?sequence=1&amp;amp;isAllowed=y</w:t>
              </w:r>
            </w:hyperlink>
          </w:p>
        </w:tc>
      </w:tr>
      <w:tr w:rsidR="00860009" w:rsidRPr="00963486" w14:paraId="1761894C" w14:textId="21D084CA" w:rsidTr="000D0B5A">
        <w:tc>
          <w:tcPr>
            <w:tcW w:w="993" w:type="dxa"/>
          </w:tcPr>
          <w:p w14:paraId="1BEA23F2"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051F2881" w14:textId="5D22D249"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 xml:space="preserve">A környezeti és az energiabiztonság értelmezése, egymáshoz való viszonya. Magyarország környezeti és energiapolitikája. </w:t>
            </w:r>
          </w:p>
        </w:tc>
        <w:tc>
          <w:tcPr>
            <w:tcW w:w="7051" w:type="dxa"/>
            <w:shd w:val="pct5" w:color="auto" w:fill="auto"/>
          </w:tcPr>
          <w:p w14:paraId="3462F998" w14:textId="77777777" w:rsidR="004B54A3" w:rsidRDefault="004B54A3" w:rsidP="004B54A3">
            <w:pPr>
              <w:spacing w:after="200" w:line="276" w:lineRule="auto"/>
              <w:jc w:val="both"/>
              <w:rPr>
                <w:rFonts w:ascii="Verdana" w:hAnsi="Verdana"/>
                <w:sz w:val="20"/>
                <w:szCs w:val="20"/>
                <w:lang w:val="pt-BR"/>
              </w:rPr>
            </w:pPr>
            <w:r w:rsidRPr="00905948">
              <w:rPr>
                <w:rFonts w:ascii="Verdana" w:hAnsi="Verdana"/>
                <w:sz w:val="20"/>
                <w:szCs w:val="20"/>
              </w:rPr>
              <w:t>Gazdag, F., &amp; Remek, É. </w:t>
            </w:r>
            <w:r w:rsidRPr="004B54A3">
              <w:rPr>
                <w:rFonts w:ascii="Verdana" w:hAnsi="Verdana"/>
                <w:sz w:val="20"/>
                <w:szCs w:val="20"/>
                <w:lang w:val="pt-BR"/>
              </w:rPr>
              <w:t>(2018). A biztonsági tanulmányok alapjai. Dialóg Campus Kiadó. ISBN: 978-615-5845-87-1</w:t>
            </w:r>
          </w:p>
          <w:p w14:paraId="3615A57C" w14:textId="77777777" w:rsidR="007A2D1A" w:rsidRDefault="00000000" w:rsidP="007A2D1A">
            <w:pPr>
              <w:spacing w:after="200" w:line="276" w:lineRule="auto"/>
              <w:jc w:val="both"/>
              <w:rPr>
                <w:rFonts w:ascii="Verdana" w:hAnsi="Verdana"/>
                <w:sz w:val="20"/>
                <w:szCs w:val="20"/>
                <w:lang w:val="pt-BR"/>
              </w:rPr>
            </w:pPr>
            <w:hyperlink r:id="rId20" w:history="1">
              <w:r w:rsidR="007A2D1A" w:rsidRPr="00954595">
                <w:rPr>
                  <w:rStyle w:val="Hiperhivatkozs"/>
                  <w:rFonts w:ascii="Verdana" w:hAnsi="Verdana"/>
                  <w:sz w:val="20"/>
                  <w:szCs w:val="20"/>
                  <w:lang w:val="pt-BR"/>
                </w:rPr>
                <w:t>https://webshop.ludovika.hu/termek/konyvek/rendeszettudomany/a-biztonsagi-tanulmanyok-alapjai/</w:t>
              </w:r>
            </w:hyperlink>
          </w:p>
          <w:p w14:paraId="7D57A52E" w14:textId="77777777" w:rsidR="00F74A10" w:rsidRDefault="004B54A3" w:rsidP="009D00B4">
            <w:pPr>
              <w:spacing w:after="200" w:line="276" w:lineRule="auto"/>
              <w:jc w:val="both"/>
              <w:rPr>
                <w:rFonts w:ascii="Verdana" w:hAnsi="Verdana"/>
                <w:sz w:val="20"/>
                <w:szCs w:val="20"/>
              </w:rPr>
            </w:pPr>
            <w:r w:rsidRPr="004B54A3">
              <w:rPr>
                <w:rFonts w:ascii="Verdana" w:hAnsi="Verdana"/>
                <w:sz w:val="20"/>
                <w:szCs w:val="20"/>
              </w:rPr>
              <w:t xml:space="preserve">Tálas, P. </w:t>
            </w:r>
            <w:r w:rsidRPr="00905948">
              <w:rPr>
                <w:rFonts w:ascii="Verdana" w:hAnsi="Verdana"/>
                <w:sz w:val="20"/>
                <w:szCs w:val="20"/>
                <w:lang w:val="pt-BR"/>
              </w:rPr>
              <w:t xml:space="preserve">&amp; </w:t>
            </w:r>
            <w:r w:rsidRPr="004B54A3">
              <w:rPr>
                <w:rFonts w:ascii="Verdana" w:hAnsi="Verdana"/>
                <w:sz w:val="20"/>
                <w:szCs w:val="20"/>
              </w:rPr>
              <w:t xml:space="preserve">Csiki, V.T., </w:t>
            </w:r>
            <w:r w:rsidRPr="00905948">
              <w:rPr>
                <w:rFonts w:ascii="Verdana" w:hAnsi="Verdana"/>
                <w:sz w:val="20"/>
                <w:szCs w:val="20"/>
                <w:lang w:val="pt-BR"/>
              </w:rPr>
              <w:t>&amp;</w:t>
            </w:r>
            <w:r w:rsidRPr="004B54A3">
              <w:rPr>
                <w:rFonts w:ascii="Verdana" w:hAnsi="Verdana"/>
                <w:sz w:val="20"/>
                <w:szCs w:val="20"/>
              </w:rPr>
              <w:t xml:space="preserve"> Etl, A.,</w:t>
            </w:r>
            <w:r w:rsidRPr="00905948">
              <w:rPr>
                <w:rFonts w:ascii="Verdana" w:hAnsi="Verdana"/>
                <w:sz w:val="20"/>
                <w:szCs w:val="20"/>
                <w:lang w:val="pt-BR"/>
              </w:rPr>
              <w:t xml:space="preserve"> &amp; </w:t>
            </w:r>
            <w:r w:rsidRPr="004B54A3">
              <w:rPr>
                <w:rFonts w:ascii="Verdana" w:hAnsi="Verdana"/>
                <w:sz w:val="20"/>
                <w:szCs w:val="20"/>
              </w:rPr>
              <w:t>Berzsenyi, D. (Eds). (2021) A globalizált világ kihívásai. Ludovika Egyetemi Kiadó.</w:t>
            </w:r>
            <w:r w:rsidR="009D00B4" w:rsidRPr="009D00B4">
              <w:rPr>
                <w:rFonts w:ascii="Verdana" w:hAnsi="Verdana"/>
                <w:sz w:val="20"/>
                <w:szCs w:val="20"/>
              </w:rPr>
              <w:t xml:space="preserve"> ISBN:978-963-531-119-4</w:t>
            </w:r>
          </w:p>
          <w:p w14:paraId="578309DB" w14:textId="777A4402" w:rsidR="001F6A15" w:rsidRPr="00963486" w:rsidRDefault="00000000" w:rsidP="009D00B4">
            <w:pPr>
              <w:spacing w:after="200" w:line="276" w:lineRule="auto"/>
              <w:jc w:val="both"/>
              <w:rPr>
                <w:rFonts w:ascii="Verdana" w:hAnsi="Verdana"/>
                <w:sz w:val="20"/>
                <w:szCs w:val="20"/>
              </w:rPr>
            </w:pPr>
            <w:hyperlink r:id="rId21" w:history="1">
              <w:r w:rsidR="001F6A15" w:rsidRPr="00954595">
                <w:rPr>
                  <w:rStyle w:val="Hiperhivatkozs"/>
                  <w:rFonts w:ascii="Verdana" w:hAnsi="Verdana"/>
                  <w:sz w:val="20"/>
                  <w:szCs w:val="20"/>
                </w:rPr>
                <w:t>https://www.academia.edu/45589478/A_globaliz%C3%A1lt_vil%C3%A1g_kih%C3%ADv%C3%A1sai</w:t>
              </w:r>
            </w:hyperlink>
          </w:p>
        </w:tc>
      </w:tr>
      <w:tr w:rsidR="00860009" w:rsidRPr="00963486" w14:paraId="1F0D3A76" w14:textId="591DF38B" w:rsidTr="000D0B5A">
        <w:tc>
          <w:tcPr>
            <w:tcW w:w="993" w:type="dxa"/>
          </w:tcPr>
          <w:p w14:paraId="27807E5E"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13DCF770" w14:textId="12ECC5F4"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 migráció elmélete, nemzetközi összefüggései. A tömeges, irreguláris/illegális migráció</w:t>
            </w:r>
            <w:r w:rsidR="00994098">
              <w:rPr>
                <w:rFonts w:ascii="Verdana" w:hAnsi="Verdana"/>
                <w:sz w:val="20"/>
                <w:szCs w:val="20"/>
              </w:rPr>
              <w:t>,</w:t>
            </w:r>
            <w:r w:rsidRPr="00963486">
              <w:rPr>
                <w:rFonts w:ascii="Verdana" w:hAnsi="Verdana"/>
                <w:sz w:val="20"/>
                <w:szCs w:val="20"/>
              </w:rPr>
              <w:t xml:space="preserve"> mint </w:t>
            </w:r>
            <w:r w:rsidR="0075120C">
              <w:rPr>
                <w:rFonts w:ascii="Verdana" w:hAnsi="Verdana"/>
                <w:sz w:val="20"/>
                <w:szCs w:val="20"/>
              </w:rPr>
              <w:t xml:space="preserve">a </w:t>
            </w:r>
            <w:r w:rsidRPr="00963486">
              <w:rPr>
                <w:rFonts w:ascii="Verdana" w:hAnsi="Verdana"/>
                <w:sz w:val="20"/>
                <w:szCs w:val="20"/>
              </w:rPr>
              <w:t xml:space="preserve">veszélyhelyzet kezelésének európai és magyar koncepciója, feladatai, intézkedései. </w:t>
            </w:r>
          </w:p>
        </w:tc>
        <w:tc>
          <w:tcPr>
            <w:tcW w:w="7051" w:type="dxa"/>
            <w:shd w:val="pct5" w:color="auto" w:fill="auto"/>
          </w:tcPr>
          <w:p w14:paraId="5E3F9D77" w14:textId="46CF7968" w:rsidR="004B54A3" w:rsidRDefault="004B54A3" w:rsidP="004B54A3">
            <w:pPr>
              <w:spacing w:line="276" w:lineRule="auto"/>
              <w:rPr>
                <w:rFonts w:ascii="Verdana" w:hAnsi="Verdana"/>
                <w:sz w:val="20"/>
                <w:szCs w:val="20"/>
                <w:lang w:val="pt-BR"/>
              </w:rPr>
            </w:pPr>
            <w:r w:rsidRPr="00905948">
              <w:rPr>
                <w:rFonts w:ascii="Verdana" w:hAnsi="Verdana"/>
                <w:sz w:val="20"/>
                <w:szCs w:val="20"/>
              </w:rPr>
              <w:t>Gazdag, F., &amp; Remek, É. </w:t>
            </w:r>
            <w:r w:rsidRPr="004B54A3">
              <w:rPr>
                <w:rFonts w:ascii="Verdana" w:hAnsi="Verdana"/>
                <w:sz w:val="20"/>
                <w:szCs w:val="20"/>
                <w:lang w:val="pt-BR"/>
              </w:rPr>
              <w:t>(2018). A biztonsági tanulmányok alapjai. Dialóg Campus Kiadó. ISBN: 978-615-5845-87-1</w:t>
            </w:r>
          </w:p>
          <w:p w14:paraId="4D6BD300" w14:textId="77777777" w:rsidR="005B185F" w:rsidRDefault="00000000" w:rsidP="005B185F">
            <w:pPr>
              <w:spacing w:after="200" w:line="276" w:lineRule="auto"/>
              <w:jc w:val="both"/>
              <w:rPr>
                <w:rFonts w:ascii="Verdana" w:hAnsi="Verdana"/>
                <w:sz w:val="20"/>
                <w:szCs w:val="20"/>
                <w:lang w:val="pt-BR"/>
              </w:rPr>
            </w:pPr>
            <w:hyperlink r:id="rId22" w:history="1">
              <w:r w:rsidR="005B185F" w:rsidRPr="00954595">
                <w:rPr>
                  <w:rStyle w:val="Hiperhivatkozs"/>
                  <w:rFonts w:ascii="Verdana" w:hAnsi="Verdana"/>
                  <w:sz w:val="20"/>
                  <w:szCs w:val="20"/>
                  <w:lang w:val="pt-BR"/>
                </w:rPr>
                <w:t>https://webshop.ludovika.hu/termek/konyvek/rendeszettudomany/a-biztonsagi-tanulmanyok-alapjai/</w:t>
              </w:r>
            </w:hyperlink>
          </w:p>
          <w:p w14:paraId="53426D74" w14:textId="77777777" w:rsidR="009D00B4" w:rsidRDefault="009D00B4" w:rsidP="009D00B4">
            <w:pPr>
              <w:spacing w:line="276" w:lineRule="auto"/>
              <w:rPr>
                <w:rFonts w:ascii="Verdana" w:hAnsi="Verdana"/>
                <w:sz w:val="20"/>
                <w:szCs w:val="20"/>
              </w:rPr>
            </w:pPr>
            <w:r w:rsidRPr="009D00B4">
              <w:rPr>
                <w:rFonts w:ascii="Verdana" w:hAnsi="Verdana"/>
                <w:sz w:val="20"/>
                <w:szCs w:val="20"/>
              </w:rPr>
              <w:t xml:space="preserve">Tálas, P. </w:t>
            </w:r>
            <w:r w:rsidRPr="00905948">
              <w:rPr>
                <w:rFonts w:ascii="Verdana" w:hAnsi="Verdana"/>
                <w:sz w:val="20"/>
                <w:szCs w:val="20"/>
                <w:lang w:val="pt-BR"/>
              </w:rPr>
              <w:t xml:space="preserve">&amp; </w:t>
            </w:r>
            <w:r w:rsidRPr="009D00B4">
              <w:rPr>
                <w:rFonts w:ascii="Verdana" w:hAnsi="Verdana"/>
                <w:sz w:val="20"/>
                <w:szCs w:val="20"/>
              </w:rPr>
              <w:t xml:space="preserve">Csiki, V.T., </w:t>
            </w:r>
            <w:r w:rsidRPr="00905948">
              <w:rPr>
                <w:rFonts w:ascii="Verdana" w:hAnsi="Verdana"/>
                <w:sz w:val="20"/>
                <w:szCs w:val="20"/>
                <w:lang w:val="pt-BR"/>
              </w:rPr>
              <w:t>&amp;</w:t>
            </w:r>
            <w:r w:rsidRPr="009D00B4">
              <w:rPr>
                <w:rFonts w:ascii="Verdana" w:hAnsi="Verdana"/>
                <w:sz w:val="20"/>
                <w:szCs w:val="20"/>
              </w:rPr>
              <w:t xml:space="preserve"> Etl, A.,</w:t>
            </w:r>
            <w:r w:rsidRPr="00905948">
              <w:rPr>
                <w:rFonts w:ascii="Verdana" w:hAnsi="Verdana"/>
                <w:sz w:val="20"/>
                <w:szCs w:val="20"/>
                <w:lang w:val="pt-BR"/>
              </w:rPr>
              <w:t xml:space="preserve"> &amp; </w:t>
            </w:r>
            <w:r w:rsidRPr="009D00B4">
              <w:rPr>
                <w:rFonts w:ascii="Verdana" w:hAnsi="Verdana"/>
                <w:sz w:val="20"/>
                <w:szCs w:val="20"/>
              </w:rPr>
              <w:t>Berzsenyi, D. (Eds). (2021) A globalizált világ kihívásai. Ludovika Egyetemi Kiadó.</w:t>
            </w:r>
            <w:r>
              <w:rPr>
                <w:rFonts w:ascii="Verdana" w:hAnsi="Verdana"/>
                <w:sz w:val="20"/>
                <w:szCs w:val="20"/>
              </w:rPr>
              <w:t xml:space="preserve"> </w:t>
            </w:r>
            <w:r w:rsidRPr="009D00B4">
              <w:rPr>
                <w:rFonts w:ascii="Verdana" w:hAnsi="Verdana"/>
                <w:sz w:val="20"/>
                <w:szCs w:val="20"/>
              </w:rPr>
              <w:t>ISBN:978-963-531-119-4</w:t>
            </w:r>
          </w:p>
          <w:p w14:paraId="3AE7CC05" w14:textId="77777777" w:rsidR="005B185F" w:rsidRDefault="00000000" w:rsidP="005B185F">
            <w:pPr>
              <w:spacing w:after="200" w:line="276" w:lineRule="auto"/>
              <w:jc w:val="both"/>
              <w:rPr>
                <w:rFonts w:ascii="Verdana" w:hAnsi="Verdana"/>
                <w:sz w:val="20"/>
                <w:szCs w:val="20"/>
              </w:rPr>
            </w:pPr>
            <w:hyperlink r:id="rId23" w:history="1">
              <w:r w:rsidR="005B185F" w:rsidRPr="0086424B">
                <w:rPr>
                  <w:rStyle w:val="Hiperhivatkozs"/>
                  <w:rFonts w:ascii="Verdana" w:hAnsi="Verdana"/>
                  <w:sz w:val="20"/>
                  <w:szCs w:val="20"/>
                </w:rPr>
                <w:t>https://www.academia.edu/45589478/A_globaliz%C3%A1lt_vil%C3%A1g_kih%C3%ADv%C3%A1sai</w:t>
              </w:r>
            </w:hyperlink>
          </w:p>
          <w:p w14:paraId="12B73BB7" w14:textId="63BCF9DF" w:rsidR="004B54A3" w:rsidRDefault="004B54A3" w:rsidP="00860009">
            <w:pPr>
              <w:spacing w:line="276" w:lineRule="auto"/>
              <w:rPr>
                <w:rFonts w:ascii="Verdana" w:hAnsi="Verdana"/>
                <w:sz w:val="20"/>
                <w:szCs w:val="20"/>
              </w:rPr>
            </w:pPr>
            <w:r>
              <w:rPr>
                <w:rFonts w:ascii="Verdana" w:hAnsi="Verdana"/>
                <w:sz w:val="20"/>
                <w:szCs w:val="20"/>
              </w:rPr>
              <w:t>Felegyi, J. (2026). „</w:t>
            </w:r>
            <w:r w:rsidRPr="004B54A3">
              <w:rPr>
                <w:rFonts w:ascii="Verdana" w:hAnsi="Verdana"/>
                <w:sz w:val="20"/>
                <w:szCs w:val="20"/>
              </w:rPr>
              <w:t>Európa pajzsa” – A görögországi migrációs helyzet tíz éve</w:t>
            </w:r>
            <w:r>
              <w:rPr>
                <w:rFonts w:ascii="Verdana" w:hAnsi="Verdana"/>
                <w:sz w:val="20"/>
                <w:szCs w:val="20"/>
              </w:rPr>
              <w:t xml:space="preserve">. </w:t>
            </w:r>
            <w:hyperlink r:id="rId24" w:history="1">
              <w:r w:rsidRPr="00DE4EB6">
                <w:rPr>
                  <w:rStyle w:val="Hiperhivatkozs"/>
                  <w:rFonts w:ascii="Verdana" w:hAnsi="Verdana"/>
                  <w:sz w:val="20"/>
                  <w:szCs w:val="20"/>
                </w:rPr>
                <w:t>https://migraciokutato.hu/2026/01/19/gyorselemzes-2026-1-europa-pajzsa-a-gorogorszagi-migracios-helyzet-tiz-eve/</w:t>
              </w:r>
            </w:hyperlink>
            <w:r>
              <w:rPr>
                <w:rFonts w:ascii="Verdana" w:hAnsi="Verdana"/>
                <w:sz w:val="20"/>
                <w:szCs w:val="20"/>
              </w:rPr>
              <w:t xml:space="preserve"> </w:t>
            </w:r>
          </w:p>
          <w:p w14:paraId="6D15054B" w14:textId="1E8B8481" w:rsidR="009D00B4" w:rsidRPr="00963486" w:rsidRDefault="009D00B4" w:rsidP="00860009">
            <w:pPr>
              <w:spacing w:line="276" w:lineRule="auto"/>
              <w:rPr>
                <w:rFonts w:ascii="Verdana" w:hAnsi="Verdana"/>
                <w:sz w:val="20"/>
                <w:szCs w:val="20"/>
              </w:rPr>
            </w:pPr>
          </w:p>
        </w:tc>
      </w:tr>
      <w:tr w:rsidR="00860009" w:rsidRPr="00963486" w14:paraId="675F120A" w14:textId="5A78FA5E" w:rsidTr="000D0B5A">
        <w:tc>
          <w:tcPr>
            <w:tcW w:w="993" w:type="dxa"/>
          </w:tcPr>
          <w:p w14:paraId="54CEFA0F"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78579892" w14:textId="1849F420" w:rsidR="00F74A10" w:rsidRDefault="00F74A10" w:rsidP="00860009">
            <w:pPr>
              <w:spacing w:after="200" w:line="276" w:lineRule="auto"/>
              <w:jc w:val="both"/>
              <w:rPr>
                <w:rFonts w:ascii="Verdana" w:hAnsi="Verdana"/>
                <w:sz w:val="20"/>
                <w:szCs w:val="20"/>
              </w:rPr>
            </w:pPr>
            <w:r w:rsidRPr="00963486">
              <w:rPr>
                <w:rFonts w:ascii="Verdana" w:hAnsi="Verdana"/>
                <w:sz w:val="20"/>
                <w:szCs w:val="20"/>
              </w:rPr>
              <w:t>A biztonság és a fegyverkezés közötti összefüggések. A hagyományos fegyvere</w:t>
            </w:r>
            <w:r w:rsidRPr="004E29C5">
              <w:rPr>
                <w:rFonts w:ascii="Verdana" w:hAnsi="Verdana"/>
                <w:sz w:val="20"/>
                <w:szCs w:val="20"/>
              </w:rPr>
              <w:t xml:space="preserve">k korlátozása (CFE) Európában, az USA-OF közötti START_III. szerződés </w:t>
            </w:r>
            <w:r w:rsidR="00994098" w:rsidRPr="004E29C5">
              <w:rPr>
                <w:rFonts w:ascii="Verdana" w:hAnsi="Verdana"/>
                <w:sz w:val="20"/>
                <w:szCs w:val="20"/>
              </w:rPr>
              <w:t xml:space="preserve">megszűnése után kialakult </w:t>
            </w:r>
            <w:r w:rsidRPr="004E29C5">
              <w:rPr>
                <w:rFonts w:ascii="Verdana" w:hAnsi="Verdana"/>
                <w:sz w:val="20"/>
                <w:szCs w:val="20"/>
              </w:rPr>
              <w:t xml:space="preserve">helyzet, </w:t>
            </w:r>
            <w:r w:rsidR="004E29C5">
              <w:rPr>
                <w:rFonts w:ascii="Verdana" w:hAnsi="Verdana"/>
                <w:sz w:val="20"/>
                <w:szCs w:val="20"/>
              </w:rPr>
              <w:t xml:space="preserve">és </w:t>
            </w:r>
            <w:r w:rsidRPr="004E29C5">
              <w:rPr>
                <w:rFonts w:ascii="Verdana" w:hAnsi="Verdana"/>
                <w:sz w:val="20"/>
                <w:szCs w:val="20"/>
              </w:rPr>
              <w:t>hatása Európa biztonságára.</w:t>
            </w:r>
            <w:r w:rsidRPr="00963486">
              <w:rPr>
                <w:rFonts w:ascii="Verdana" w:hAnsi="Verdana"/>
                <w:sz w:val="20"/>
                <w:szCs w:val="20"/>
              </w:rPr>
              <w:t xml:space="preserve"> </w:t>
            </w:r>
          </w:p>
          <w:p w14:paraId="5988923D" w14:textId="62CB4E2E" w:rsidR="00994098" w:rsidRPr="00963486" w:rsidRDefault="00994098" w:rsidP="00860009">
            <w:pPr>
              <w:spacing w:after="200" w:line="276" w:lineRule="auto"/>
              <w:jc w:val="both"/>
              <w:rPr>
                <w:rFonts w:ascii="Verdana" w:hAnsi="Verdana"/>
                <w:sz w:val="20"/>
                <w:szCs w:val="20"/>
              </w:rPr>
            </w:pPr>
          </w:p>
        </w:tc>
        <w:tc>
          <w:tcPr>
            <w:tcW w:w="7051" w:type="dxa"/>
            <w:shd w:val="pct5" w:color="auto" w:fill="auto"/>
          </w:tcPr>
          <w:p w14:paraId="4177DDC8" w14:textId="6C64E626" w:rsidR="00F74A10" w:rsidRDefault="00860009" w:rsidP="00860009">
            <w:pPr>
              <w:spacing w:after="200" w:line="276" w:lineRule="auto"/>
              <w:jc w:val="both"/>
              <w:rPr>
                <w:rFonts w:ascii="Verdana" w:hAnsi="Verdana"/>
                <w:sz w:val="20"/>
                <w:szCs w:val="20"/>
              </w:rPr>
            </w:pPr>
            <w:r w:rsidRPr="00963486">
              <w:rPr>
                <w:rFonts w:ascii="Verdana" w:hAnsi="Verdana"/>
                <w:sz w:val="20"/>
                <w:szCs w:val="20"/>
              </w:rPr>
              <w:t>Nagyné</w:t>
            </w:r>
            <w:r w:rsidR="009D00B4">
              <w:rPr>
                <w:rFonts w:ascii="Verdana" w:hAnsi="Verdana"/>
                <w:sz w:val="20"/>
                <w:szCs w:val="20"/>
              </w:rPr>
              <w:t xml:space="preserve">, </w:t>
            </w:r>
            <w:r w:rsidRPr="00963486">
              <w:rPr>
                <w:rFonts w:ascii="Verdana" w:hAnsi="Verdana"/>
                <w:sz w:val="20"/>
                <w:szCs w:val="20"/>
              </w:rPr>
              <w:t>Rózs</w:t>
            </w:r>
            <w:r w:rsidR="005822D2">
              <w:rPr>
                <w:rFonts w:ascii="Verdana" w:hAnsi="Verdana"/>
                <w:sz w:val="20"/>
                <w:szCs w:val="20"/>
              </w:rPr>
              <w:t>a</w:t>
            </w:r>
            <w:r w:rsidR="009D00B4">
              <w:rPr>
                <w:rFonts w:ascii="Verdana" w:hAnsi="Verdana"/>
                <w:sz w:val="20"/>
                <w:szCs w:val="20"/>
              </w:rPr>
              <w:t>, E.,</w:t>
            </w:r>
            <w:r w:rsidR="009D00B4" w:rsidRPr="00905948">
              <w:rPr>
                <w:rFonts w:ascii="Verdana" w:hAnsi="Verdana"/>
                <w:sz w:val="20"/>
                <w:szCs w:val="20"/>
              </w:rPr>
              <w:t xml:space="preserve"> &amp;</w:t>
            </w:r>
            <w:r w:rsidRPr="00963486">
              <w:rPr>
                <w:rFonts w:ascii="Verdana" w:hAnsi="Verdana"/>
                <w:sz w:val="20"/>
                <w:szCs w:val="20"/>
              </w:rPr>
              <w:t xml:space="preserve"> Péczeli</w:t>
            </w:r>
            <w:r w:rsidR="009D00B4">
              <w:rPr>
                <w:rFonts w:ascii="Verdana" w:hAnsi="Verdana"/>
                <w:sz w:val="20"/>
                <w:szCs w:val="20"/>
              </w:rPr>
              <w:t xml:space="preserve">, A. (Eds). (2013). </w:t>
            </w:r>
            <w:r w:rsidRPr="00963486">
              <w:rPr>
                <w:rFonts w:ascii="Verdana" w:hAnsi="Verdana"/>
                <w:sz w:val="20"/>
                <w:szCs w:val="20"/>
              </w:rPr>
              <w:t>Egy békésebb világ eszközei</w:t>
            </w:r>
            <w:r w:rsidR="009D00B4">
              <w:rPr>
                <w:rFonts w:ascii="Verdana" w:hAnsi="Verdana"/>
                <w:sz w:val="20"/>
                <w:szCs w:val="20"/>
              </w:rPr>
              <w:t>.</w:t>
            </w:r>
            <w:r w:rsidRPr="00963486">
              <w:rPr>
                <w:rFonts w:ascii="Verdana" w:hAnsi="Verdana"/>
                <w:sz w:val="20"/>
                <w:szCs w:val="20"/>
              </w:rPr>
              <w:t xml:space="preserve"> Osiris Kiadó</w:t>
            </w:r>
            <w:r w:rsidR="009D00B4">
              <w:rPr>
                <w:rFonts w:ascii="Verdana" w:hAnsi="Verdana"/>
                <w:sz w:val="20"/>
                <w:szCs w:val="20"/>
              </w:rPr>
              <w:t>. ISBN:978-963-389-948-9</w:t>
            </w:r>
          </w:p>
          <w:p w14:paraId="6E29C62E" w14:textId="35C8D2FC" w:rsidR="005B185F" w:rsidRPr="00963486" w:rsidRDefault="00000000" w:rsidP="00860009">
            <w:pPr>
              <w:spacing w:after="200" w:line="276" w:lineRule="auto"/>
              <w:jc w:val="both"/>
              <w:rPr>
                <w:rFonts w:ascii="Verdana" w:hAnsi="Verdana"/>
                <w:sz w:val="20"/>
                <w:szCs w:val="20"/>
              </w:rPr>
            </w:pPr>
            <w:hyperlink r:id="rId25" w:history="1">
              <w:r w:rsidR="005B185F" w:rsidRPr="0086424B">
                <w:rPr>
                  <w:rStyle w:val="Hiperhivatkozs"/>
                  <w:rFonts w:ascii="Verdana" w:hAnsi="Verdana"/>
                  <w:sz w:val="20"/>
                  <w:szCs w:val="20"/>
                </w:rPr>
                <w:t>https://www.academia.edu/3786272/Egy_b%C3%A9k%C3%A9sebb_vil%C3%A1g_eszk%C3%B6zei_Fegyverzetellen%C5%91rz%C3%A9s_leszerel%C3%A9s_%C3%A9s_non_prolifer%C3%A1ci%C3%B3</w:t>
              </w:r>
            </w:hyperlink>
          </w:p>
        </w:tc>
      </w:tr>
      <w:tr w:rsidR="00860009" w:rsidRPr="00963486" w14:paraId="59354239" w14:textId="53A4D157" w:rsidTr="000D0B5A">
        <w:tc>
          <w:tcPr>
            <w:tcW w:w="993" w:type="dxa"/>
          </w:tcPr>
          <w:p w14:paraId="1A1A638A"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4543E858" w14:textId="63FD04F3"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 xml:space="preserve">A nemzetközi rendszer jellemzése, változásai a 21. században. A </w:t>
            </w:r>
            <w:r w:rsidR="00713912">
              <w:rPr>
                <w:rFonts w:ascii="Verdana" w:hAnsi="Verdana"/>
                <w:sz w:val="20"/>
                <w:szCs w:val="20"/>
              </w:rPr>
              <w:t>változó világrend</w:t>
            </w:r>
            <w:r w:rsidRPr="00963486">
              <w:rPr>
                <w:rFonts w:ascii="Verdana" w:hAnsi="Verdana"/>
                <w:sz w:val="20"/>
                <w:szCs w:val="20"/>
              </w:rPr>
              <w:t xml:space="preserve"> és a multipoláris világ jellemzése.</w:t>
            </w:r>
          </w:p>
        </w:tc>
        <w:tc>
          <w:tcPr>
            <w:tcW w:w="7051" w:type="dxa"/>
            <w:shd w:val="pct5" w:color="auto" w:fill="auto"/>
          </w:tcPr>
          <w:p w14:paraId="2858F71C" w14:textId="7AE38E3B" w:rsidR="005B185F" w:rsidRDefault="00AB66AB" w:rsidP="00860009">
            <w:pPr>
              <w:spacing w:line="276" w:lineRule="auto"/>
              <w:rPr>
                <w:rFonts w:ascii="Verdana" w:hAnsi="Verdana"/>
                <w:sz w:val="20"/>
                <w:szCs w:val="20"/>
              </w:rPr>
            </w:pPr>
            <w:r>
              <w:rPr>
                <w:rFonts w:ascii="Verdana" w:hAnsi="Verdana"/>
                <w:sz w:val="20"/>
                <w:szCs w:val="20"/>
              </w:rPr>
              <w:t>Vörös Z</w:t>
            </w:r>
            <w:r w:rsidR="005822D2">
              <w:rPr>
                <w:rFonts w:ascii="Verdana" w:hAnsi="Verdana"/>
                <w:sz w:val="20"/>
                <w:szCs w:val="20"/>
              </w:rPr>
              <w:t>.</w:t>
            </w:r>
            <w:r>
              <w:rPr>
                <w:rFonts w:ascii="Verdana" w:hAnsi="Verdana"/>
                <w:sz w:val="20"/>
                <w:szCs w:val="20"/>
              </w:rPr>
              <w:t>, Taróssy I</w:t>
            </w:r>
            <w:r w:rsidR="005822D2">
              <w:rPr>
                <w:rFonts w:ascii="Verdana" w:hAnsi="Verdana"/>
                <w:sz w:val="20"/>
                <w:szCs w:val="20"/>
              </w:rPr>
              <w:t>.</w:t>
            </w:r>
            <w:r>
              <w:rPr>
                <w:rFonts w:ascii="Verdana" w:hAnsi="Verdana"/>
                <w:sz w:val="20"/>
                <w:szCs w:val="20"/>
              </w:rPr>
              <w:t xml:space="preserve"> (Szerk) (2024)</w:t>
            </w:r>
            <w:r w:rsidR="005822D2">
              <w:rPr>
                <w:rFonts w:ascii="Verdana" w:hAnsi="Verdana"/>
                <w:sz w:val="20"/>
                <w:szCs w:val="20"/>
              </w:rPr>
              <w:t>.</w:t>
            </w:r>
            <w:r>
              <w:rPr>
                <w:rFonts w:ascii="Verdana" w:hAnsi="Verdana"/>
                <w:sz w:val="20"/>
                <w:szCs w:val="20"/>
              </w:rPr>
              <w:t xml:space="preserve"> Átalakuló világrend: Az unipoláris pillanat vége? Ludovika Egyetemi Kiadó ISBN: 978-963-653-087-7 </w:t>
            </w:r>
          </w:p>
          <w:p w14:paraId="5454872C" w14:textId="61611265" w:rsidR="009D00B4" w:rsidRDefault="009D00B4" w:rsidP="00860009">
            <w:pPr>
              <w:spacing w:line="276" w:lineRule="auto"/>
              <w:rPr>
                <w:rFonts w:ascii="Verdana" w:hAnsi="Verdana"/>
                <w:sz w:val="20"/>
                <w:szCs w:val="20"/>
              </w:rPr>
            </w:pPr>
            <w:r w:rsidRPr="009D00B4">
              <w:rPr>
                <w:rFonts w:ascii="Verdana" w:hAnsi="Verdana"/>
                <w:sz w:val="20"/>
                <w:szCs w:val="20"/>
              </w:rPr>
              <w:t xml:space="preserve">Tálas, P. </w:t>
            </w:r>
            <w:r w:rsidRPr="00905948">
              <w:rPr>
                <w:rFonts w:ascii="Verdana" w:hAnsi="Verdana"/>
                <w:sz w:val="20"/>
                <w:szCs w:val="20"/>
              </w:rPr>
              <w:t xml:space="preserve">&amp; </w:t>
            </w:r>
            <w:r w:rsidRPr="009D00B4">
              <w:rPr>
                <w:rFonts w:ascii="Verdana" w:hAnsi="Verdana"/>
                <w:sz w:val="20"/>
                <w:szCs w:val="20"/>
              </w:rPr>
              <w:t xml:space="preserve">Csiki, V.T., </w:t>
            </w:r>
            <w:r w:rsidRPr="00905948">
              <w:rPr>
                <w:rFonts w:ascii="Verdana" w:hAnsi="Verdana"/>
                <w:sz w:val="20"/>
                <w:szCs w:val="20"/>
              </w:rPr>
              <w:t>&amp;</w:t>
            </w:r>
            <w:r w:rsidRPr="009D00B4">
              <w:rPr>
                <w:rFonts w:ascii="Verdana" w:hAnsi="Verdana"/>
                <w:sz w:val="20"/>
                <w:szCs w:val="20"/>
              </w:rPr>
              <w:t xml:space="preserve"> Etl, A.,</w:t>
            </w:r>
            <w:r w:rsidRPr="00905948">
              <w:rPr>
                <w:rFonts w:ascii="Verdana" w:hAnsi="Verdana"/>
                <w:sz w:val="20"/>
                <w:szCs w:val="20"/>
              </w:rPr>
              <w:t xml:space="preserve"> &amp; </w:t>
            </w:r>
            <w:r w:rsidRPr="009D00B4">
              <w:rPr>
                <w:rFonts w:ascii="Verdana" w:hAnsi="Verdana"/>
                <w:sz w:val="20"/>
                <w:szCs w:val="20"/>
              </w:rPr>
              <w:t>Berzsenyi, D. (Eds). (2021) A globalizált világ kihívásai. Ludovika Egyetemi Kiadó. ISBN:978-963-531-119-4</w:t>
            </w:r>
          </w:p>
          <w:p w14:paraId="74FFCF8B" w14:textId="5DF8D99E" w:rsidR="00F74A10" w:rsidRPr="00963486" w:rsidRDefault="00000000" w:rsidP="005B185F">
            <w:pPr>
              <w:spacing w:after="200" w:line="276" w:lineRule="auto"/>
              <w:jc w:val="both"/>
              <w:rPr>
                <w:rFonts w:ascii="Verdana" w:hAnsi="Verdana"/>
                <w:sz w:val="20"/>
                <w:szCs w:val="20"/>
              </w:rPr>
            </w:pPr>
            <w:hyperlink r:id="rId26" w:history="1">
              <w:r w:rsidR="005B185F" w:rsidRPr="0086424B">
                <w:rPr>
                  <w:rStyle w:val="Hiperhivatkozs"/>
                  <w:rFonts w:ascii="Verdana" w:hAnsi="Verdana"/>
                  <w:sz w:val="20"/>
                  <w:szCs w:val="20"/>
                </w:rPr>
                <w:t>https://www.academia.edu/45589478/A_globaliz%C3%A1lt_vil%C3%A1g_kih%C3%ADv%C3%A1sai</w:t>
              </w:r>
            </w:hyperlink>
          </w:p>
        </w:tc>
      </w:tr>
      <w:tr w:rsidR="00860009" w:rsidRPr="00963486" w14:paraId="39529225" w14:textId="14C9F8A4" w:rsidTr="000D0B5A">
        <w:tc>
          <w:tcPr>
            <w:tcW w:w="993" w:type="dxa"/>
          </w:tcPr>
          <w:p w14:paraId="4333D66D"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6B3A5EC5" w14:textId="01696427"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 xml:space="preserve">Az EBESZ szerepe az európai biztonság megteremtésében, a bizalom és biztonság erősítésében. EBESZ programok és missziók bemutatása </w:t>
            </w:r>
          </w:p>
        </w:tc>
        <w:tc>
          <w:tcPr>
            <w:tcW w:w="7051" w:type="dxa"/>
            <w:shd w:val="pct5" w:color="auto" w:fill="auto"/>
          </w:tcPr>
          <w:p w14:paraId="235469D8" w14:textId="5A297D91" w:rsidR="00F74A10" w:rsidRPr="00963486" w:rsidRDefault="009D00B4" w:rsidP="009D00B4">
            <w:pPr>
              <w:spacing w:after="200" w:line="276" w:lineRule="auto"/>
              <w:jc w:val="both"/>
              <w:rPr>
                <w:rFonts w:ascii="Verdana" w:hAnsi="Verdana"/>
                <w:sz w:val="20"/>
                <w:szCs w:val="20"/>
              </w:rPr>
            </w:pPr>
            <w:r w:rsidRPr="009D00B4">
              <w:rPr>
                <w:rFonts w:ascii="Verdana" w:hAnsi="Verdana"/>
                <w:sz w:val="20"/>
                <w:szCs w:val="20"/>
              </w:rPr>
              <w:t>Remek, É. (2020).  Az Európai Biztonsági és Együttműködési Szervezet</w:t>
            </w:r>
            <w:r w:rsidR="00713912">
              <w:rPr>
                <w:rFonts w:ascii="Verdana" w:hAnsi="Verdana"/>
                <w:sz w:val="20"/>
                <w:szCs w:val="20"/>
              </w:rPr>
              <w:t>.</w:t>
            </w:r>
            <w:r w:rsidRPr="009D00B4">
              <w:rPr>
                <w:rFonts w:ascii="Verdana" w:hAnsi="Verdana"/>
                <w:sz w:val="20"/>
                <w:szCs w:val="20"/>
              </w:rPr>
              <w:t xml:space="preserve"> Párbeszéd Vancouvertől Vlagyivosztokig. Zrínyi Kiadó. ISBN:978-963-327-812-3</w:t>
            </w:r>
          </w:p>
        </w:tc>
      </w:tr>
      <w:tr w:rsidR="00860009" w:rsidRPr="00963486" w14:paraId="0F7A44D1" w14:textId="786D5B22" w:rsidTr="000D0B5A">
        <w:tc>
          <w:tcPr>
            <w:tcW w:w="993" w:type="dxa"/>
          </w:tcPr>
          <w:p w14:paraId="7EF22155"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2FBD628B" w14:textId="34BE6448"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 fegyveres erők feletti civil kapcsolatok elmélete és a polgári-katonai kapcsolatok. A haderő demokratikus irányításának rendszere Magyarországon.</w:t>
            </w:r>
          </w:p>
        </w:tc>
        <w:tc>
          <w:tcPr>
            <w:tcW w:w="7051" w:type="dxa"/>
            <w:shd w:val="pct5" w:color="auto" w:fill="auto"/>
          </w:tcPr>
          <w:p w14:paraId="33A8A005" w14:textId="77777777" w:rsidR="00F74A10" w:rsidRDefault="009D00B4" w:rsidP="009D00B4">
            <w:pPr>
              <w:spacing w:after="200" w:line="276" w:lineRule="auto"/>
              <w:jc w:val="both"/>
              <w:rPr>
                <w:rFonts w:ascii="Verdana" w:hAnsi="Verdana"/>
                <w:sz w:val="20"/>
                <w:szCs w:val="20"/>
                <w:lang w:val="pt-BR"/>
              </w:rPr>
            </w:pPr>
            <w:r w:rsidRPr="00905948">
              <w:rPr>
                <w:rFonts w:ascii="Verdana" w:hAnsi="Verdana"/>
                <w:sz w:val="20"/>
                <w:szCs w:val="20"/>
              </w:rPr>
              <w:t>Gazdag, F., &amp; Remek, É. </w:t>
            </w:r>
            <w:r w:rsidRPr="009D00B4">
              <w:rPr>
                <w:rFonts w:ascii="Verdana" w:hAnsi="Verdana"/>
                <w:sz w:val="20"/>
                <w:szCs w:val="20"/>
                <w:lang w:val="pt-BR"/>
              </w:rPr>
              <w:t>(2018). A biztonsági tanulmányok alapjai. Dialóg Campus Kiadó. ISBN: 978-615-5845-87-1</w:t>
            </w:r>
          </w:p>
          <w:p w14:paraId="43A0B3B6" w14:textId="77777777" w:rsidR="005B185F" w:rsidRDefault="00000000" w:rsidP="009D00B4">
            <w:pPr>
              <w:spacing w:after="200" w:line="276" w:lineRule="auto"/>
              <w:jc w:val="both"/>
            </w:pPr>
            <w:hyperlink r:id="rId27" w:history="1">
              <w:r w:rsidR="005B185F" w:rsidRPr="00954595">
                <w:rPr>
                  <w:rStyle w:val="Hiperhivatkozs"/>
                  <w:rFonts w:ascii="Verdana" w:hAnsi="Verdana"/>
                  <w:sz w:val="20"/>
                  <w:szCs w:val="20"/>
                  <w:lang w:val="pt-BR"/>
                </w:rPr>
                <w:t>https://webshop.ludovika.hu/termek/konyvek/rendeszettudomany/a-biztonsagi-tanulmanyok-alapjai/</w:t>
              </w:r>
            </w:hyperlink>
          </w:p>
          <w:p w14:paraId="164E1520" w14:textId="4A11CBE4" w:rsidR="00AB66AB" w:rsidRPr="005822D2" w:rsidRDefault="00AB66AB" w:rsidP="009D00B4">
            <w:pPr>
              <w:spacing w:after="200" w:line="276" w:lineRule="auto"/>
              <w:jc w:val="both"/>
              <w:rPr>
                <w:rFonts w:ascii="Verdana" w:hAnsi="Verdana"/>
                <w:sz w:val="20"/>
                <w:szCs w:val="20"/>
              </w:rPr>
            </w:pPr>
            <w:r w:rsidRPr="005822D2">
              <w:rPr>
                <w:rFonts w:ascii="Verdana" w:hAnsi="Verdana"/>
                <w:sz w:val="20"/>
                <w:szCs w:val="20"/>
              </w:rPr>
              <w:t>Gyarmati</w:t>
            </w:r>
            <w:r w:rsidR="005822D2">
              <w:rPr>
                <w:rFonts w:ascii="Verdana" w:hAnsi="Verdana"/>
                <w:sz w:val="20"/>
                <w:szCs w:val="20"/>
              </w:rPr>
              <w:t>,</w:t>
            </w:r>
            <w:r w:rsidRPr="005822D2">
              <w:rPr>
                <w:rFonts w:ascii="Verdana" w:hAnsi="Verdana"/>
                <w:sz w:val="20"/>
                <w:szCs w:val="20"/>
              </w:rPr>
              <w:t xml:space="preserve"> I</w:t>
            </w:r>
            <w:r w:rsidR="005822D2">
              <w:rPr>
                <w:rFonts w:ascii="Verdana" w:hAnsi="Verdana"/>
                <w:sz w:val="20"/>
                <w:szCs w:val="20"/>
              </w:rPr>
              <w:t>.</w:t>
            </w:r>
            <w:r w:rsidRPr="005822D2">
              <w:rPr>
                <w:rFonts w:ascii="Verdana" w:hAnsi="Verdana"/>
                <w:sz w:val="20"/>
                <w:szCs w:val="20"/>
              </w:rPr>
              <w:t xml:space="preserve"> (Szerk) (2021)</w:t>
            </w:r>
            <w:r w:rsidR="005822D2">
              <w:rPr>
                <w:rFonts w:ascii="Verdana" w:hAnsi="Verdana"/>
                <w:sz w:val="20"/>
                <w:szCs w:val="20"/>
              </w:rPr>
              <w:t>.</w:t>
            </w:r>
            <w:r w:rsidRPr="005822D2">
              <w:rPr>
                <w:rFonts w:ascii="Verdana" w:hAnsi="Verdana"/>
                <w:sz w:val="20"/>
                <w:szCs w:val="20"/>
              </w:rPr>
              <w:t xml:space="preserve"> A magyar haderő feletti demokratikus politikai és civil kontroll 1990-től napjainkig. Zrínyi Kiadó, Budapest </w:t>
            </w:r>
            <w:hyperlink r:id="rId28" w:history="1">
              <w:r w:rsidR="005822D2" w:rsidRPr="00E6456E">
                <w:rPr>
                  <w:rStyle w:val="Hiperhivatkozs"/>
                  <w:rFonts w:ascii="Verdana" w:hAnsi="Verdana"/>
                  <w:sz w:val="20"/>
                  <w:szCs w:val="20"/>
                </w:rPr>
                <w:t>https://bookline.hu/product/home.action?_v=Gyarmati_Istvan_szerk_A_magyar_hader&amp;type=20&amp;id=4123526</w:t>
              </w:r>
            </w:hyperlink>
          </w:p>
        </w:tc>
      </w:tr>
      <w:tr w:rsidR="00860009" w:rsidRPr="00963486" w14:paraId="2B7B658A" w14:textId="4C8D2425" w:rsidTr="000D0B5A">
        <w:tc>
          <w:tcPr>
            <w:tcW w:w="993" w:type="dxa"/>
          </w:tcPr>
          <w:p w14:paraId="54971670"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60AEC2FE" w14:textId="29F5C519"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 hírszerzés és a biztonság. Az információ biztonságpolitikai jelentősége. Magyarország nemzetbiztonsági szolgálatainak és szervezeteinek jellemzése.</w:t>
            </w:r>
          </w:p>
        </w:tc>
        <w:tc>
          <w:tcPr>
            <w:tcW w:w="7051" w:type="dxa"/>
            <w:shd w:val="pct5" w:color="auto" w:fill="auto"/>
          </w:tcPr>
          <w:p w14:paraId="7A638B55" w14:textId="27C7BD13" w:rsidR="00B047CB" w:rsidRDefault="00B047CB" w:rsidP="00B047CB">
            <w:pPr>
              <w:spacing w:line="276" w:lineRule="auto"/>
              <w:jc w:val="both"/>
              <w:rPr>
                <w:rFonts w:ascii="Verdana" w:hAnsi="Verdana"/>
                <w:sz w:val="20"/>
                <w:szCs w:val="20"/>
              </w:rPr>
            </w:pPr>
            <w:r>
              <w:rPr>
                <w:rFonts w:ascii="Verdana" w:hAnsi="Verdana"/>
                <w:sz w:val="20"/>
                <w:szCs w:val="20"/>
              </w:rPr>
              <w:t>Resperger, I. (2023)</w:t>
            </w:r>
            <w:r w:rsidR="005822D2">
              <w:rPr>
                <w:rFonts w:ascii="Verdana" w:hAnsi="Verdana"/>
                <w:sz w:val="20"/>
                <w:szCs w:val="20"/>
              </w:rPr>
              <w:t>.</w:t>
            </w:r>
            <w:r>
              <w:rPr>
                <w:rFonts w:ascii="Verdana" w:hAnsi="Verdana"/>
                <w:sz w:val="20"/>
                <w:szCs w:val="20"/>
              </w:rPr>
              <w:t xml:space="preserve"> Nemzetbiztonsági ismeretek </w:t>
            </w:r>
            <w:hyperlink r:id="rId29" w:history="1">
              <w:r w:rsidRPr="00DE4EB6">
                <w:rPr>
                  <w:rStyle w:val="Hiperhivatkozs"/>
                  <w:rFonts w:ascii="Verdana" w:hAnsi="Verdana"/>
                  <w:sz w:val="20"/>
                  <w:szCs w:val="20"/>
                </w:rPr>
                <w:t>https://real.mtak.hu/232724/1/1152_125-139.pdf</w:t>
              </w:r>
            </w:hyperlink>
            <w:r>
              <w:rPr>
                <w:rFonts w:ascii="Verdana" w:hAnsi="Verdana"/>
                <w:sz w:val="20"/>
                <w:szCs w:val="20"/>
              </w:rPr>
              <w:t xml:space="preserve"> </w:t>
            </w:r>
          </w:p>
          <w:p w14:paraId="5DB09022" w14:textId="57E52574" w:rsidR="00F74A10" w:rsidRPr="00963486" w:rsidRDefault="00B047CB" w:rsidP="00B047CB">
            <w:pPr>
              <w:spacing w:after="200" w:line="276" w:lineRule="auto"/>
              <w:jc w:val="both"/>
              <w:rPr>
                <w:rFonts w:ascii="Verdana" w:hAnsi="Verdana"/>
                <w:sz w:val="20"/>
                <w:szCs w:val="20"/>
              </w:rPr>
            </w:pPr>
            <w:r>
              <w:rPr>
                <w:rFonts w:ascii="Verdana" w:hAnsi="Verdana"/>
                <w:sz w:val="20"/>
                <w:szCs w:val="20"/>
              </w:rPr>
              <w:t xml:space="preserve">Dobák, I. </w:t>
            </w:r>
            <w:r w:rsidRPr="00905948">
              <w:rPr>
                <w:rFonts w:ascii="Verdana" w:hAnsi="Verdana"/>
                <w:sz w:val="20"/>
                <w:szCs w:val="20"/>
              </w:rPr>
              <w:t xml:space="preserve">&amp; </w:t>
            </w:r>
            <w:r>
              <w:rPr>
                <w:rFonts w:ascii="Verdana" w:hAnsi="Verdana"/>
                <w:sz w:val="20"/>
                <w:szCs w:val="20"/>
              </w:rPr>
              <w:t>Resperger, I. (Eds) (2023).</w:t>
            </w:r>
            <w:r w:rsidRPr="004A1093">
              <w:t xml:space="preserve"> </w:t>
            </w:r>
            <w:r w:rsidRPr="004A1093">
              <w:rPr>
                <w:rFonts w:ascii="Verdana" w:hAnsi="Verdana"/>
                <w:sz w:val="20"/>
                <w:szCs w:val="20"/>
              </w:rPr>
              <w:t>Stratégiák, stratégiai gondolkodás, nemzetbiztonság</w:t>
            </w:r>
            <w:r>
              <w:rPr>
                <w:rFonts w:ascii="Verdana" w:hAnsi="Verdana"/>
                <w:sz w:val="20"/>
                <w:szCs w:val="20"/>
              </w:rPr>
              <w:t xml:space="preserve">  </w:t>
            </w:r>
            <w:hyperlink r:id="rId30" w:history="1">
              <w:r w:rsidRPr="00DE4EB6">
                <w:rPr>
                  <w:rStyle w:val="Hiperhivatkozs"/>
                  <w:rFonts w:ascii="Verdana" w:hAnsi="Verdana"/>
                  <w:sz w:val="20"/>
                  <w:szCs w:val="20"/>
                </w:rPr>
                <w:t>https://webshop.ludovika.hu/wp-content/plugins/olvasoprobak/Strategiak_strategiai_gondolkodas_nemzetbiztonsag_Olvasoproba.pdf</w:t>
              </w:r>
            </w:hyperlink>
          </w:p>
        </w:tc>
      </w:tr>
      <w:tr w:rsidR="00860009" w:rsidRPr="00963486" w14:paraId="047C6C92" w14:textId="59964962" w:rsidTr="000D0B5A">
        <w:tc>
          <w:tcPr>
            <w:tcW w:w="993" w:type="dxa"/>
          </w:tcPr>
          <w:p w14:paraId="3E082799"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37F31BC0" w14:textId="584D0AAE"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Az információ-áramlás és az információs társadalom biztonsági kockázatai és problémái. A kritikus infrastruktúra és kiberbiztonság.</w:t>
            </w:r>
          </w:p>
        </w:tc>
        <w:tc>
          <w:tcPr>
            <w:tcW w:w="7051" w:type="dxa"/>
            <w:shd w:val="pct5" w:color="auto" w:fill="auto"/>
          </w:tcPr>
          <w:p w14:paraId="51F2CF48" w14:textId="7EC95972" w:rsidR="007400D9" w:rsidRDefault="00860009" w:rsidP="007400D9">
            <w:pPr>
              <w:spacing w:line="276" w:lineRule="auto"/>
              <w:jc w:val="both"/>
              <w:rPr>
                <w:rFonts w:ascii="Verdana" w:hAnsi="Verdana"/>
                <w:sz w:val="20"/>
                <w:szCs w:val="20"/>
              </w:rPr>
            </w:pPr>
            <w:r w:rsidRPr="00963486">
              <w:rPr>
                <w:rFonts w:ascii="Verdana" w:hAnsi="Verdana"/>
                <w:sz w:val="20"/>
                <w:szCs w:val="20"/>
              </w:rPr>
              <w:t>G</w:t>
            </w:r>
            <w:r w:rsidR="007400D9">
              <w:rPr>
                <w:rFonts w:ascii="Verdana" w:hAnsi="Verdana"/>
                <w:sz w:val="20"/>
                <w:szCs w:val="20"/>
              </w:rPr>
              <w:t xml:space="preserve">azdag, F. (Ed). </w:t>
            </w:r>
            <w:r w:rsidRPr="00963486">
              <w:rPr>
                <w:rFonts w:ascii="Verdana" w:hAnsi="Verdana"/>
                <w:sz w:val="20"/>
                <w:szCs w:val="20"/>
              </w:rPr>
              <w:t>Biztonsági tanulmányok és biztonságpolitika</w:t>
            </w:r>
            <w:r w:rsidR="007400D9">
              <w:rPr>
                <w:rFonts w:ascii="Verdana" w:hAnsi="Verdana"/>
                <w:sz w:val="20"/>
                <w:szCs w:val="20"/>
              </w:rPr>
              <w:t xml:space="preserve">. </w:t>
            </w:r>
            <w:hyperlink r:id="rId31" w:history="1">
              <w:r w:rsidR="007400D9" w:rsidRPr="00DE4EB6">
                <w:rPr>
                  <w:rStyle w:val="Hiperhivatkozs"/>
                  <w:rFonts w:ascii="Verdana" w:hAnsi="Verdana"/>
                  <w:sz w:val="20"/>
                  <w:szCs w:val="20"/>
                </w:rPr>
                <w:t>https://svkk.uni-nke.hu/document/svkk-uni-nke-hu-1506332684763/merged.pdf</w:t>
              </w:r>
            </w:hyperlink>
          </w:p>
          <w:p w14:paraId="055B0864" w14:textId="34AD542D" w:rsidR="007400D9" w:rsidRPr="007400D9" w:rsidRDefault="007400D9" w:rsidP="007400D9">
            <w:pPr>
              <w:spacing w:line="276" w:lineRule="auto"/>
              <w:jc w:val="both"/>
              <w:rPr>
                <w:rFonts w:ascii="Verdana" w:hAnsi="Verdana"/>
                <w:sz w:val="20"/>
                <w:szCs w:val="20"/>
              </w:rPr>
            </w:pPr>
            <w:r w:rsidRPr="007400D9">
              <w:rPr>
                <w:rFonts w:ascii="Verdana" w:hAnsi="Verdana"/>
                <w:sz w:val="20"/>
                <w:szCs w:val="20"/>
              </w:rPr>
              <w:t xml:space="preserve">Tálas, P. </w:t>
            </w:r>
            <w:r w:rsidRPr="00905948">
              <w:rPr>
                <w:rFonts w:ascii="Verdana" w:hAnsi="Verdana"/>
                <w:sz w:val="20"/>
                <w:szCs w:val="20"/>
              </w:rPr>
              <w:t xml:space="preserve">&amp; </w:t>
            </w:r>
            <w:r w:rsidRPr="007400D9">
              <w:rPr>
                <w:rFonts w:ascii="Verdana" w:hAnsi="Verdana"/>
                <w:sz w:val="20"/>
                <w:szCs w:val="20"/>
              </w:rPr>
              <w:t xml:space="preserve">Csiki, V.T., </w:t>
            </w:r>
            <w:r w:rsidRPr="00905948">
              <w:rPr>
                <w:rFonts w:ascii="Verdana" w:hAnsi="Verdana"/>
                <w:sz w:val="20"/>
                <w:szCs w:val="20"/>
              </w:rPr>
              <w:t>&amp;</w:t>
            </w:r>
            <w:r w:rsidRPr="007400D9">
              <w:rPr>
                <w:rFonts w:ascii="Verdana" w:hAnsi="Verdana"/>
                <w:sz w:val="20"/>
                <w:szCs w:val="20"/>
              </w:rPr>
              <w:t xml:space="preserve"> Etl, A.,</w:t>
            </w:r>
            <w:r w:rsidRPr="00905948">
              <w:rPr>
                <w:rFonts w:ascii="Verdana" w:hAnsi="Verdana"/>
                <w:sz w:val="20"/>
                <w:szCs w:val="20"/>
              </w:rPr>
              <w:t xml:space="preserve"> &amp; </w:t>
            </w:r>
            <w:r w:rsidRPr="007400D9">
              <w:rPr>
                <w:rFonts w:ascii="Verdana" w:hAnsi="Verdana"/>
                <w:sz w:val="20"/>
                <w:szCs w:val="20"/>
              </w:rPr>
              <w:t>Berzsenyi, D. (Eds). (2021)</w:t>
            </w:r>
            <w:r w:rsidR="005822D2">
              <w:rPr>
                <w:rFonts w:ascii="Verdana" w:hAnsi="Verdana"/>
                <w:sz w:val="20"/>
                <w:szCs w:val="20"/>
              </w:rPr>
              <w:t>.</w:t>
            </w:r>
            <w:r w:rsidRPr="007400D9">
              <w:rPr>
                <w:rFonts w:ascii="Verdana" w:hAnsi="Verdana"/>
                <w:sz w:val="20"/>
                <w:szCs w:val="20"/>
              </w:rPr>
              <w:t xml:space="preserve"> A globalizált világ kihívásai. Ludovika Egyetemi Kiadó. ISBN:978-963-531-119-4</w:t>
            </w:r>
          </w:p>
          <w:p w14:paraId="0B635B9F" w14:textId="77777777" w:rsidR="00F74A10" w:rsidRDefault="00000000" w:rsidP="007400D9">
            <w:pPr>
              <w:spacing w:line="276" w:lineRule="auto"/>
              <w:jc w:val="both"/>
            </w:pPr>
            <w:hyperlink r:id="rId32" w:history="1">
              <w:r w:rsidR="005B185F" w:rsidRPr="0086424B">
                <w:rPr>
                  <w:rStyle w:val="Hiperhivatkozs"/>
                  <w:rFonts w:ascii="Verdana" w:hAnsi="Verdana"/>
                  <w:sz w:val="20"/>
                  <w:szCs w:val="20"/>
                </w:rPr>
                <w:t>https://www.academia.edu/45589478/A_globaliz%C3%A1lt_vil%C3%A1g_kih%C3%ADv%C3%A1sai</w:t>
              </w:r>
            </w:hyperlink>
          </w:p>
          <w:p w14:paraId="5B775F4A" w14:textId="77777777" w:rsidR="00312C16" w:rsidRDefault="00312C16" w:rsidP="007400D9">
            <w:pPr>
              <w:spacing w:line="276" w:lineRule="auto"/>
              <w:jc w:val="both"/>
            </w:pPr>
          </w:p>
          <w:p w14:paraId="2E7C3D01" w14:textId="77777777" w:rsidR="00312C16" w:rsidRPr="00036656" w:rsidRDefault="00036656" w:rsidP="00036656">
            <w:pPr>
              <w:spacing w:line="276" w:lineRule="auto"/>
              <w:jc w:val="both"/>
              <w:rPr>
                <w:rFonts w:ascii="Verdana" w:hAnsi="Verdana"/>
                <w:sz w:val="20"/>
                <w:szCs w:val="20"/>
              </w:rPr>
            </w:pPr>
            <w:r w:rsidRPr="00036656">
              <w:rPr>
                <w:rFonts w:ascii="Verdana" w:hAnsi="Verdana"/>
                <w:sz w:val="20"/>
                <w:szCs w:val="20"/>
              </w:rPr>
              <w:t xml:space="preserve">Krasznay Csaba (2022). Kiberbiztonság a XXI. században. KNBSZ, NKE, Budapest. ISBN: 978-615-6128-12-6 (PDF) </w:t>
            </w:r>
          </w:p>
          <w:p w14:paraId="758A170E" w14:textId="259FFDB4" w:rsidR="00036656" w:rsidRPr="00963486" w:rsidRDefault="00000000" w:rsidP="00036656">
            <w:pPr>
              <w:spacing w:line="276" w:lineRule="auto"/>
              <w:jc w:val="both"/>
              <w:rPr>
                <w:rFonts w:ascii="Verdana" w:hAnsi="Verdana"/>
                <w:sz w:val="20"/>
                <w:szCs w:val="20"/>
              </w:rPr>
            </w:pPr>
            <w:hyperlink r:id="rId33" w:history="1">
              <w:r w:rsidR="00036656" w:rsidRPr="005822D2">
                <w:rPr>
                  <w:rFonts w:ascii="Verdana" w:hAnsi="Verdana"/>
                  <w:color w:val="0000FF"/>
                  <w:sz w:val="20"/>
                  <w:szCs w:val="20"/>
                  <w:u w:val="single"/>
                </w:rPr>
                <w:t>Kiberbiztonság a XXI_században.pdf</w:t>
              </w:r>
            </w:hyperlink>
          </w:p>
        </w:tc>
      </w:tr>
      <w:tr w:rsidR="00860009" w:rsidRPr="00963486" w14:paraId="0D68B163" w14:textId="4DA367DA" w:rsidTr="000D0B5A">
        <w:tc>
          <w:tcPr>
            <w:tcW w:w="993" w:type="dxa"/>
          </w:tcPr>
          <w:p w14:paraId="19C0C06F"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345DCC05" w14:textId="59E3F87D"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Az ENSZ szerepe a nemzetközi béke és biztonság fenntartásában. Az ENSZ békefenntartási tevékenységének fejlődése.</w:t>
            </w:r>
          </w:p>
        </w:tc>
        <w:tc>
          <w:tcPr>
            <w:tcW w:w="7051" w:type="dxa"/>
            <w:shd w:val="pct5" w:color="auto" w:fill="auto"/>
          </w:tcPr>
          <w:p w14:paraId="10D3E21A" w14:textId="788306C1" w:rsidR="00312C16" w:rsidRPr="005822D2" w:rsidRDefault="007400D9" w:rsidP="00860009">
            <w:pPr>
              <w:spacing w:after="200" w:line="276" w:lineRule="auto"/>
              <w:jc w:val="both"/>
            </w:pPr>
            <w:r w:rsidRPr="007400D9">
              <w:rPr>
                <w:rFonts w:ascii="Verdana" w:hAnsi="Verdana"/>
                <w:sz w:val="20"/>
                <w:szCs w:val="20"/>
              </w:rPr>
              <w:t>Molnár, A.,</w:t>
            </w:r>
            <w:r w:rsidRPr="00905948">
              <w:rPr>
                <w:rFonts w:ascii="Verdana" w:hAnsi="Verdana"/>
                <w:sz w:val="20"/>
                <w:szCs w:val="20"/>
                <w:lang w:val="it-IT"/>
              </w:rPr>
              <w:t xml:space="preserve"> &amp; Marsai, V., &amp; Wagner, P. (Eds). (2019). Nemzetközi biztonsági szervezetek. Dialóg Campus Kiadó. </w:t>
            </w:r>
            <w:r w:rsidRPr="007400D9">
              <w:rPr>
                <w:rFonts w:ascii="Verdana" w:hAnsi="Verdana"/>
                <w:sz w:val="20"/>
                <w:szCs w:val="20"/>
                <w:lang w:val="en-US"/>
              </w:rPr>
              <w:t>ISBN: 978-615-5945-75-5</w:t>
            </w:r>
            <w:hyperlink r:id="rId34" w:history="1">
              <w:r w:rsidR="005B185F" w:rsidRPr="00954595">
                <w:rPr>
                  <w:rStyle w:val="Hiperhivatkozs"/>
                  <w:rFonts w:ascii="Verdana" w:hAnsi="Verdana"/>
                  <w:sz w:val="20"/>
                  <w:szCs w:val="20"/>
                  <w:lang w:val="en-US"/>
                </w:rPr>
                <w:t>https://webshop.ludovika.hu/termek/konyvek/rendeszettudomany/nemzetkozi-biztonsagi-szervezetek/</w:t>
              </w:r>
            </w:hyperlink>
          </w:p>
        </w:tc>
      </w:tr>
      <w:tr w:rsidR="00860009" w:rsidRPr="00963486" w14:paraId="6DD2A203" w14:textId="2B95B2FF" w:rsidTr="000D0B5A">
        <w:tc>
          <w:tcPr>
            <w:tcW w:w="993" w:type="dxa"/>
          </w:tcPr>
          <w:p w14:paraId="172EB823"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0469E714" w14:textId="12A320D1"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Az EU közös kül- és biztonságpolitikájának jellemzése, intézményrendszere. Az EU polgári és katonai missziói.</w:t>
            </w:r>
          </w:p>
        </w:tc>
        <w:tc>
          <w:tcPr>
            <w:tcW w:w="7051" w:type="dxa"/>
            <w:shd w:val="pct5" w:color="auto" w:fill="auto"/>
          </w:tcPr>
          <w:p w14:paraId="5291F167" w14:textId="77777777" w:rsidR="00F74A10" w:rsidRDefault="007400D9" w:rsidP="00E236FC">
            <w:pPr>
              <w:spacing w:after="200" w:line="276" w:lineRule="auto"/>
              <w:jc w:val="both"/>
              <w:rPr>
                <w:rFonts w:ascii="Verdana" w:hAnsi="Verdana"/>
                <w:sz w:val="20"/>
                <w:szCs w:val="20"/>
              </w:rPr>
            </w:pPr>
            <w:r>
              <w:rPr>
                <w:rFonts w:ascii="Verdana" w:hAnsi="Verdana"/>
                <w:sz w:val="20"/>
                <w:szCs w:val="20"/>
              </w:rPr>
              <w:t xml:space="preserve">Molnár, A. </w:t>
            </w:r>
            <w:r w:rsidR="00E236FC">
              <w:rPr>
                <w:rFonts w:ascii="Verdana" w:hAnsi="Verdana"/>
                <w:sz w:val="20"/>
                <w:szCs w:val="20"/>
              </w:rPr>
              <w:t xml:space="preserve">(2018). </w:t>
            </w:r>
            <w:r>
              <w:rPr>
                <w:rFonts w:ascii="Verdana" w:hAnsi="Verdana"/>
                <w:sz w:val="20"/>
                <w:szCs w:val="20"/>
              </w:rPr>
              <w:t>Az Európai Unió külkapcsolati rendszere és eszközei. Dialóg Campus Kiadó.</w:t>
            </w:r>
            <w:r w:rsidR="00E236FC">
              <w:rPr>
                <w:rFonts w:ascii="Verdana" w:hAnsi="Verdana"/>
                <w:sz w:val="20"/>
                <w:szCs w:val="20"/>
              </w:rPr>
              <w:t xml:space="preserve"> ISBN:978-615-5877-06-3</w:t>
            </w:r>
          </w:p>
          <w:p w14:paraId="143C45D1" w14:textId="76C8B396" w:rsidR="005B185F" w:rsidRDefault="00000000" w:rsidP="00E236FC">
            <w:pPr>
              <w:spacing w:after="200" w:line="276" w:lineRule="auto"/>
              <w:jc w:val="both"/>
              <w:rPr>
                <w:rFonts w:ascii="Verdana" w:hAnsi="Verdana"/>
                <w:sz w:val="20"/>
                <w:szCs w:val="20"/>
              </w:rPr>
            </w:pPr>
            <w:hyperlink r:id="rId35" w:history="1">
              <w:r w:rsidR="005B185F" w:rsidRPr="0086424B">
                <w:rPr>
                  <w:rStyle w:val="Hiperhivatkozs"/>
                  <w:rFonts w:ascii="Verdana" w:hAnsi="Verdana"/>
                  <w:sz w:val="20"/>
                  <w:szCs w:val="20"/>
                </w:rPr>
                <w:t>https://webshop.ludovika.hu/termek/konyvek/allam-es-jogtudomany/az-europai-unio-kulkapcsolati-rendszere-es-eszkozei/</w:t>
              </w:r>
            </w:hyperlink>
          </w:p>
          <w:p w14:paraId="531A5283" w14:textId="3F2D6E7C" w:rsidR="00905948" w:rsidRDefault="00905948" w:rsidP="00905948">
            <w:pPr>
              <w:spacing w:after="200" w:line="276" w:lineRule="auto"/>
              <w:jc w:val="both"/>
              <w:rPr>
                <w:rFonts w:ascii="Verdana" w:hAnsi="Verdana"/>
                <w:sz w:val="20"/>
                <w:szCs w:val="20"/>
              </w:rPr>
            </w:pPr>
            <w:bookmarkStart w:id="0" w:name="_Hlk120780069"/>
            <w:r w:rsidRPr="00905948">
              <w:rPr>
                <w:rFonts w:ascii="Verdana" w:hAnsi="Verdana"/>
                <w:sz w:val="20"/>
                <w:szCs w:val="20"/>
              </w:rPr>
              <w:t>Molnár</w:t>
            </w:r>
            <w:r>
              <w:rPr>
                <w:rFonts w:ascii="Verdana" w:hAnsi="Verdana"/>
                <w:sz w:val="20"/>
                <w:szCs w:val="20"/>
              </w:rPr>
              <w:t>, A. (2022).</w:t>
            </w:r>
            <w:r w:rsidRPr="00905948">
              <w:rPr>
                <w:rFonts w:ascii="Verdana" w:hAnsi="Verdana"/>
                <w:sz w:val="20"/>
                <w:szCs w:val="20"/>
              </w:rPr>
              <w:t xml:space="preserve"> A közös kül- és biztonságpolitika és a közös biztonság és védelempolitika. In: Ördögh, Tibor (szerk.): Az Európai Unió szakpolitikai rendszere. Budapest, Ludovika Egyetemi Kiadó, 2022. pp. 493-516. ISBN: 9789635317479</w:t>
            </w:r>
          </w:p>
          <w:p w14:paraId="2900B947" w14:textId="51E3179A" w:rsidR="00E236FC" w:rsidRPr="00963486" w:rsidRDefault="00000000" w:rsidP="00E236FC">
            <w:pPr>
              <w:spacing w:after="200" w:line="276" w:lineRule="auto"/>
              <w:jc w:val="both"/>
              <w:rPr>
                <w:rFonts w:ascii="Verdana" w:hAnsi="Verdana"/>
                <w:sz w:val="20"/>
                <w:szCs w:val="20"/>
              </w:rPr>
            </w:pPr>
            <w:hyperlink r:id="rId36" w:history="1">
              <w:r w:rsidR="005B185F" w:rsidRPr="0086424B">
                <w:rPr>
                  <w:rStyle w:val="Hiperhivatkozs"/>
                  <w:rFonts w:ascii="Verdana" w:hAnsi="Verdana"/>
                  <w:sz w:val="20"/>
                  <w:szCs w:val="20"/>
                </w:rPr>
                <w:t>https://openaccess.ludovika.hu/nke/catalog/view/120/1103/2691</w:t>
              </w:r>
            </w:hyperlink>
            <w:bookmarkEnd w:id="0"/>
          </w:p>
        </w:tc>
      </w:tr>
      <w:tr w:rsidR="00860009" w:rsidRPr="00963486" w14:paraId="031740E6" w14:textId="1BD0AE10" w:rsidTr="000D0B5A">
        <w:tc>
          <w:tcPr>
            <w:tcW w:w="993" w:type="dxa"/>
          </w:tcPr>
          <w:p w14:paraId="152DDE6A"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449E2C53" w14:textId="765AD1C1"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Az Európai Unió legfontosabb intézményei és a döntéshozatali folyamata. Magyarország az EU-ban.</w:t>
            </w:r>
          </w:p>
        </w:tc>
        <w:tc>
          <w:tcPr>
            <w:tcW w:w="7051" w:type="dxa"/>
            <w:shd w:val="pct5" w:color="auto" w:fill="auto"/>
          </w:tcPr>
          <w:p w14:paraId="7B5797C4" w14:textId="77777777" w:rsidR="007400D9" w:rsidRPr="007400D9" w:rsidRDefault="007400D9" w:rsidP="00E236FC">
            <w:pPr>
              <w:spacing w:after="200" w:line="276" w:lineRule="auto"/>
              <w:jc w:val="both"/>
              <w:rPr>
                <w:rFonts w:ascii="Verdana" w:hAnsi="Verdana"/>
                <w:sz w:val="20"/>
                <w:szCs w:val="20"/>
              </w:rPr>
            </w:pPr>
            <w:r w:rsidRPr="007400D9">
              <w:rPr>
                <w:rFonts w:ascii="Verdana" w:hAnsi="Verdana"/>
                <w:sz w:val="20"/>
                <w:szCs w:val="20"/>
                <w:lang w:val="en-US"/>
              </w:rPr>
              <w:t>Arató, K., &amp; Koller, B. (Eds.). </w:t>
            </w:r>
            <w:r w:rsidRPr="007400D9">
              <w:rPr>
                <w:rFonts w:ascii="Verdana" w:hAnsi="Verdana"/>
                <w:sz w:val="20"/>
                <w:szCs w:val="20"/>
                <w:lang w:val="pt-BR"/>
              </w:rPr>
              <w:t>(2019). Az Európai Unió politikai rendszere. Dialóg Campus.ISBN: 978-963-531-074-6</w:t>
            </w:r>
          </w:p>
          <w:p w14:paraId="2FB26A6A" w14:textId="26D237AD" w:rsidR="00F74A10" w:rsidRPr="00963486" w:rsidRDefault="00000000" w:rsidP="00B047CB">
            <w:pPr>
              <w:spacing w:after="200" w:line="276" w:lineRule="auto"/>
              <w:jc w:val="both"/>
              <w:rPr>
                <w:rFonts w:ascii="Verdana" w:hAnsi="Verdana"/>
                <w:sz w:val="20"/>
                <w:szCs w:val="20"/>
              </w:rPr>
            </w:pPr>
            <w:hyperlink r:id="rId37" w:history="1">
              <w:r w:rsidR="00E236FC" w:rsidRPr="007400D9">
                <w:rPr>
                  <w:rStyle w:val="Hiperhivatkozs"/>
                  <w:rFonts w:ascii="Verdana" w:hAnsi="Verdana"/>
                  <w:sz w:val="20"/>
                  <w:szCs w:val="20"/>
                  <w:lang w:val="pt-BR"/>
                </w:rPr>
                <w:t>https://nkerepo.uni-nke.hu/xmlui/bitstream/handle/123456789/14718/728_ATMA_Az_Europai_Unio_politikai_rendszere_PDF.pdf</w:t>
              </w:r>
            </w:hyperlink>
          </w:p>
        </w:tc>
      </w:tr>
      <w:tr w:rsidR="00860009" w:rsidRPr="00963486" w14:paraId="5594E6BD" w14:textId="6AA92CBD" w:rsidTr="000D0B5A">
        <w:tc>
          <w:tcPr>
            <w:tcW w:w="993" w:type="dxa"/>
          </w:tcPr>
          <w:p w14:paraId="536AFAE8"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2E217BBE" w14:textId="1BBA4162"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 xml:space="preserve">Az Európai Unió kialakulása, fejlődése. Az integráció története. Viták az EU fejlődéséről. </w:t>
            </w:r>
          </w:p>
        </w:tc>
        <w:tc>
          <w:tcPr>
            <w:tcW w:w="7051" w:type="dxa"/>
            <w:shd w:val="pct5" w:color="auto" w:fill="auto"/>
          </w:tcPr>
          <w:p w14:paraId="0BC63B36" w14:textId="77777777" w:rsidR="007400D9" w:rsidRPr="007400D9" w:rsidRDefault="007400D9" w:rsidP="00E236FC">
            <w:pPr>
              <w:spacing w:after="200" w:line="276" w:lineRule="auto"/>
              <w:jc w:val="both"/>
              <w:rPr>
                <w:rFonts w:ascii="Verdana" w:hAnsi="Verdana"/>
                <w:sz w:val="20"/>
                <w:szCs w:val="20"/>
              </w:rPr>
            </w:pPr>
            <w:r w:rsidRPr="007400D9">
              <w:rPr>
                <w:rFonts w:ascii="Verdana" w:hAnsi="Verdana"/>
                <w:sz w:val="20"/>
                <w:szCs w:val="20"/>
                <w:lang w:val="en-US"/>
              </w:rPr>
              <w:t>Arató, K., &amp; Koller, B. (Eds.). </w:t>
            </w:r>
            <w:r w:rsidRPr="007400D9">
              <w:rPr>
                <w:rFonts w:ascii="Verdana" w:hAnsi="Verdana"/>
                <w:sz w:val="20"/>
                <w:szCs w:val="20"/>
                <w:lang w:val="pt-BR"/>
              </w:rPr>
              <w:t>(2019). Az Európai Unió politikai rendszere. Dialóg Campus.ISBN: 978-963-531-074-6</w:t>
            </w:r>
          </w:p>
          <w:p w14:paraId="693AF25A" w14:textId="77777777" w:rsidR="005B185F" w:rsidRDefault="00000000" w:rsidP="00B047CB">
            <w:pPr>
              <w:spacing w:after="200" w:line="276" w:lineRule="auto"/>
              <w:jc w:val="both"/>
              <w:rPr>
                <w:rStyle w:val="Hiperhivatkozs"/>
                <w:rFonts w:ascii="Verdana" w:hAnsi="Verdana"/>
                <w:sz w:val="20"/>
                <w:szCs w:val="20"/>
                <w:lang w:val="pt-BR"/>
              </w:rPr>
            </w:pPr>
            <w:hyperlink r:id="rId38" w:history="1">
              <w:r w:rsidR="00E236FC" w:rsidRPr="007400D9">
                <w:rPr>
                  <w:rStyle w:val="Hiperhivatkozs"/>
                  <w:rFonts w:ascii="Verdana" w:hAnsi="Verdana"/>
                  <w:sz w:val="20"/>
                  <w:szCs w:val="20"/>
                  <w:lang w:val="pt-BR"/>
                </w:rPr>
                <w:t>https://nkerepo.uni-nke.hu/xmlui/bitstream/handle/123456789/14718/728_ATMA_Az_Europai_Unio_politikai_rendszere_PDF.pdf</w:t>
              </w:r>
            </w:hyperlink>
          </w:p>
          <w:p w14:paraId="77262C64" w14:textId="100D4C76" w:rsidR="00F74A10" w:rsidRPr="00963486" w:rsidRDefault="00E236FC" w:rsidP="00B047CB">
            <w:pPr>
              <w:spacing w:after="200" w:line="276" w:lineRule="auto"/>
              <w:jc w:val="both"/>
              <w:rPr>
                <w:rFonts w:ascii="Verdana" w:hAnsi="Verdana"/>
                <w:sz w:val="20"/>
                <w:szCs w:val="20"/>
              </w:rPr>
            </w:pPr>
            <w:r>
              <w:rPr>
                <w:rFonts w:ascii="Verdana" w:hAnsi="Verdana"/>
                <w:sz w:val="20"/>
                <w:szCs w:val="20"/>
              </w:rPr>
              <w:t xml:space="preserve">Arató, K. (2023). </w:t>
            </w:r>
            <w:r w:rsidRPr="00E236FC">
              <w:rPr>
                <w:rFonts w:ascii="Verdana" w:hAnsi="Verdana"/>
                <w:sz w:val="20"/>
                <w:szCs w:val="20"/>
              </w:rPr>
              <w:t>Az Európai Unió jövője: integráció vagy dezintegráció?</w:t>
            </w:r>
            <w:r>
              <w:rPr>
                <w:rFonts w:ascii="Verdana" w:hAnsi="Verdana"/>
                <w:sz w:val="20"/>
                <w:szCs w:val="20"/>
              </w:rPr>
              <w:t xml:space="preserve"> (</w:t>
            </w:r>
            <w:hyperlink r:id="rId39" w:history="1">
              <w:r w:rsidRPr="00DE4EB6">
                <w:rPr>
                  <w:rStyle w:val="Hiperhivatkozs"/>
                  <w:rFonts w:ascii="Verdana" w:hAnsi="Verdana"/>
                  <w:sz w:val="20"/>
                  <w:szCs w:val="20"/>
                </w:rPr>
                <w:t>https://openaccess.ludovika.hu/nke/catalog/download/32/268/715?inline=1</w:t>
              </w:r>
            </w:hyperlink>
            <w:r>
              <w:rPr>
                <w:rFonts w:ascii="Verdana" w:hAnsi="Verdana"/>
                <w:sz w:val="20"/>
                <w:szCs w:val="20"/>
              </w:rPr>
              <w:t xml:space="preserve"> </w:t>
            </w:r>
          </w:p>
        </w:tc>
      </w:tr>
      <w:tr w:rsidR="00860009" w:rsidRPr="00963486" w14:paraId="52F6E845" w14:textId="0E820173" w:rsidTr="000D0B5A">
        <w:tc>
          <w:tcPr>
            <w:tcW w:w="993" w:type="dxa"/>
          </w:tcPr>
          <w:p w14:paraId="0DD7D620"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4C64D2C7" w14:textId="4A2879DC"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 xml:space="preserve">Nemzetközi kapcsolatok elmélete. A realizmus, liberalizmus és konstruktivizmus főbb elvei és a biztonság. </w:t>
            </w:r>
          </w:p>
        </w:tc>
        <w:tc>
          <w:tcPr>
            <w:tcW w:w="7051" w:type="dxa"/>
            <w:shd w:val="pct5" w:color="auto" w:fill="auto"/>
          </w:tcPr>
          <w:p w14:paraId="08A55F6E" w14:textId="389AC077" w:rsidR="007400D9" w:rsidRDefault="00860009" w:rsidP="00860009">
            <w:pPr>
              <w:spacing w:after="200" w:line="276" w:lineRule="auto"/>
              <w:jc w:val="both"/>
              <w:rPr>
                <w:rFonts w:ascii="Verdana" w:hAnsi="Verdana"/>
                <w:sz w:val="20"/>
                <w:szCs w:val="20"/>
              </w:rPr>
            </w:pPr>
            <w:r w:rsidRPr="00963486">
              <w:rPr>
                <w:rFonts w:ascii="Verdana" w:hAnsi="Verdana"/>
                <w:sz w:val="20"/>
                <w:szCs w:val="20"/>
              </w:rPr>
              <w:t>Szenes</w:t>
            </w:r>
            <w:r w:rsidR="007400D9">
              <w:rPr>
                <w:rFonts w:ascii="Verdana" w:hAnsi="Verdana"/>
                <w:sz w:val="20"/>
                <w:szCs w:val="20"/>
              </w:rPr>
              <w:t xml:space="preserve">, Z. (2017). A katonai biztonság reneszánsza. </w:t>
            </w:r>
            <w:hyperlink r:id="rId40" w:history="1">
              <w:r w:rsidR="007400D9" w:rsidRPr="00DE4EB6">
                <w:rPr>
                  <w:rStyle w:val="Hiperhivatkozs"/>
                  <w:rFonts w:ascii="Verdana" w:hAnsi="Verdana"/>
                  <w:sz w:val="20"/>
                  <w:szCs w:val="20"/>
                </w:rPr>
                <w:t>https://real.mtak.hu/124538/1/HSZ_2017_145_2_Szenes_Zoltan.pdf</w:t>
              </w:r>
            </w:hyperlink>
            <w:r w:rsidR="007400D9">
              <w:rPr>
                <w:rFonts w:ascii="Verdana" w:hAnsi="Verdana"/>
                <w:sz w:val="20"/>
                <w:szCs w:val="20"/>
              </w:rPr>
              <w:t xml:space="preserve"> </w:t>
            </w:r>
          </w:p>
          <w:p w14:paraId="2C7E5BD7" w14:textId="39D79102" w:rsidR="00F74A10" w:rsidRPr="00963486" w:rsidRDefault="007400D9" w:rsidP="00860009">
            <w:pPr>
              <w:spacing w:after="200" w:line="276" w:lineRule="auto"/>
              <w:jc w:val="both"/>
              <w:rPr>
                <w:rFonts w:ascii="Verdana" w:hAnsi="Verdana"/>
                <w:sz w:val="20"/>
                <w:szCs w:val="20"/>
              </w:rPr>
            </w:pPr>
            <w:r>
              <w:rPr>
                <w:rFonts w:ascii="Verdana" w:hAnsi="Verdana"/>
                <w:sz w:val="20"/>
                <w:szCs w:val="20"/>
              </w:rPr>
              <w:t xml:space="preserve">Balogh, I. (2013). Biztonságelméletek.  </w:t>
            </w:r>
            <w:hyperlink r:id="rId41" w:history="1">
              <w:r w:rsidRPr="00DE4EB6">
                <w:rPr>
                  <w:rStyle w:val="Hiperhivatkozs"/>
                  <w:rFonts w:ascii="Verdana" w:hAnsi="Verdana"/>
                  <w:sz w:val="20"/>
                  <w:szCs w:val="20"/>
                </w:rPr>
                <w:t>https://folyoirat.ludovika.hu/index.php/neb/article/view/4304/3513</w:t>
              </w:r>
            </w:hyperlink>
            <w:r>
              <w:rPr>
                <w:rFonts w:ascii="Verdana" w:hAnsi="Verdana"/>
                <w:sz w:val="20"/>
                <w:szCs w:val="20"/>
              </w:rPr>
              <w:t xml:space="preserve"> </w:t>
            </w:r>
          </w:p>
        </w:tc>
      </w:tr>
      <w:tr w:rsidR="00860009" w:rsidRPr="00963486" w14:paraId="69EE61CB" w14:textId="06961064" w:rsidTr="000D0B5A">
        <w:tc>
          <w:tcPr>
            <w:tcW w:w="993" w:type="dxa"/>
          </w:tcPr>
          <w:p w14:paraId="6ADD5E90" w14:textId="77777777" w:rsidR="00F74A10" w:rsidRPr="00963486" w:rsidRDefault="00F74A10" w:rsidP="00F74A10">
            <w:pPr>
              <w:pStyle w:val="Listaszerbekezds"/>
              <w:numPr>
                <w:ilvl w:val="0"/>
                <w:numId w:val="14"/>
              </w:numPr>
              <w:spacing w:after="200" w:line="276" w:lineRule="auto"/>
              <w:rPr>
                <w:rFonts w:ascii="Verdana" w:hAnsi="Verdana"/>
                <w:sz w:val="20"/>
                <w:szCs w:val="20"/>
              </w:rPr>
            </w:pPr>
          </w:p>
        </w:tc>
        <w:tc>
          <w:tcPr>
            <w:tcW w:w="5967" w:type="dxa"/>
          </w:tcPr>
          <w:p w14:paraId="65397FF2" w14:textId="2C3E3E00" w:rsidR="00F74A10" w:rsidRPr="00963486" w:rsidRDefault="00F74A10" w:rsidP="00860009">
            <w:pPr>
              <w:spacing w:after="200" w:line="276" w:lineRule="auto"/>
              <w:jc w:val="both"/>
              <w:rPr>
                <w:rFonts w:ascii="Verdana" w:hAnsi="Verdana"/>
                <w:sz w:val="20"/>
                <w:szCs w:val="20"/>
              </w:rPr>
            </w:pPr>
            <w:r w:rsidRPr="00963486">
              <w:rPr>
                <w:rFonts w:ascii="Verdana" w:hAnsi="Verdana"/>
                <w:sz w:val="20"/>
                <w:szCs w:val="20"/>
              </w:rPr>
              <w:t>Az állam szerepének változása a nemzetközi rendszerben. A gyenge és működésképtelen államok hatása a biztonságra.</w:t>
            </w:r>
          </w:p>
        </w:tc>
        <w:tc>
          <w:tcPr>
            <w:tcW w:w="7051" w:type="dxa"/>
            <w:shd w:val="pct5" w:color="auto" w:fill="auto"/>
          </w:tcPr>
          <w:p w14:paraId="2F32918A" w14:textId="77777777" w:rsidR="00E236FC" w:rsidRDefault="00E236FC" w:rsidP="00E236FC">
            <w:pPr>
              <w:spacing w:after="200" w:line="276" w:lineRule="auto"/>
              <w:jc w:val="both"/>
              <w:rPr>
                <w:rFonts w:ascii="Verdana" w:hAnsi="Verdana"/>
                <w:sz w:val="20"/>
                <w:szCs w:val="20"/>
                <w:lang w:val="pt-BR"/>
              </w:rPr>
            </w:pPr>
            <w:r w:rsidRPr="00905948">
              <w:rPr>
                <w:rFonts w:ascii="Verdana" w:hAnsi="Verdana"/>
                <w:sz w:val="20"/>
                <w:szCs w:val="20"/>
              </w:rPr>
              <w:t>Gazdag, F., &amp; Remek, É. </w:t>
            </w:r>
            <w:r w:rsidRPr="00E236FC">
              <w:rPr>
                <w:rFonts w:ascii="Verdana" w:hAnsi="Verdana"/>
                <w:sz w:val="20"/>
                <w:szCs w:val="20"/>
                <w:lang w:val="pt-BR"/>
              </w:rPr>
              <w:t>(2018). A biztonsági tanulmányok alapjai. Dialóg Campus Kiadó. ISBN: 978-615-5845-87-1</w:t>
            </w:r>
          </w:p>
          <w:p w14:paraId="3D475A1E" w14:textId="77777777" w:rsidR="005B185F" w:rsidRDefault="00000000" w:rsidP="005B185F">
            <w:pPr>
              <w:spacing w:after="200" w:line="276" w:lineRule="auto"/>
              <w:jc w:val="both"/>
              <w:rPr>
                <w:rFonts w:ascii="Verdana" w:hAnsi="Verdana"/>
                <w:sz w:val="20"/>
                <w:szCs w:val="20"/>
              </w:rPr>
            </w:pPr>
            <w:hyperlink r:id="rId42" w:history="1">
              <w:r w:rsidR="005B185F" w:rsidRPr="00954595">
                <w:rPr>
                  <w:rStyle w:val="Hiperhivatkozs"/>
                  <w:rFonts w:ascii="Verdana" w:hAnsi="Verdana"/>
                  <w:sz w:val="20"/>
                  <w:szCs w:val="20"/>
                </w:rPr>
                <w:t>https://webshop.ludovika.hu/termek/konyvek/rendeszettudomany/a-biztonsagi-tanulmanyok-alapjai/</w:t>
              </w:r>
            </w:hyperlink>
          </w:p>
          <w:p w14:paraId="44B1CB62" w14:textId="77777777" w:rsidR="00F74A10" w:rsidRDefault="00E236FC" w:rsidP="00B047CB">
            <w:pPr>
              <w:spacing w:after="200" w:line="276" w:lineRule="auto"/>
              <w:jc w:val="both"/>
              <w:rPr>
                <w:rFonts w:ascii="Verdana" w:hAnsi="Verdana"/>
                <w:sz w:val="20"/>
                <w:szCs w:val="20"/>
              </w:rPr>
            </w:pPr>
            <w:r w:rsidRPr="00E236FC">
              <w:rPr>
                <w:rFonts w:ascii="Verdana" w:hAnsi="Verdana"/>
                <w:sz w:val="20"/>
                <w:szCs w:val="20"/>
              </w:rPr>
              <w:t xml:space="preserve">Tálas, P. </w:t>
            </w:r>
            <w:r w:rsidRPr="005B185F">
              <w:rPr>
                <w:rFonts w:ascii="Verdana" w:hAnsi="Verdana"/>
                <w:sz w:val="20"/>
                <w:szCs w:val="20"/>
              </w:rPr>
              <w:t xml:space="preserve">&amp; </w:t>
            </w:r>
            <w:r w:rsidRPr="00E236FC">
              <w:rPr>
                <w:rFonts w:ascii="Verdana" w:hAnsi="Verdana"/>
                <w:sz w:val="20"/>
                <w:szCs w:val="20"/>
              </w:rPr>
              <w:t xml:space="preserve">Csiki, V.T., </w:t>
            </w:r>
            <w:r w:rsidRPr="005B185F">
              <w:rPr>
                <w:rFonts w:ascii="Verdana" w:hAnsi="Verdana"/>
                <w:sz w:val="20"/>
                <w:szCs w:val="20"/>
              </w:rPr>
              <w:t>&amp;</w:t>
            </w:r>
            <w:r w:rsidRPr="00E236FC">
              <w:rPr>
                <w:rFonts w:ascii="Verdana" w:hAnsi="Verdana"/>
                <w:sz w:val="20"/>
                <w:szCs w:val="20"/>
              </w:rPr>
              <w:t xml:space="preserve"> Etl, A.,</w:t>
            </w:r>
            <w:r w:rsidRPr="005B185F">
              <w:rPr>
                <w:rFonts w:ascii="Verdana" w:hAnsi="Verdana"/>
                <w:sz w:val="20"/>
                <w:szCs w:val="20"/>
              </w:rPr>
              <w:t xml:space="preserve"> &amp; </w:t>
            </w:r>
            <w:r w:rsidRPr="00E236FC">
              <w:rPr>
                <w:rFonts w:ascii="Verdana" w:hAnsi="Verdana"/>
                <w:sz w:val="20"/>
                <w:szCs w:val="20"/>
              </w:rPr>
              <w:t>Berzsenyi, D. (Eds). (2021) A globalizált világ kihívásai. Ludovika Egyetemi Kiadó. ISBN:978-963-531-119-4</w:t>
            </w:r>
          </w:p>
          <w:p w14:paraId="45FF722B" w14:textId="73D43ACD" w:rsidR="005B185F" w:rsidRPr="00963486" w:rsidRDefault="00000000" w:rsidP="00B047CB">
            <w:pPr>
              <w:spacing w:after="200" w:line="276" w:lineRule="auto"/>
              <w:jc w:val="both"/>
              <w:rPr>
                <w:rFonts w:ascii="Verdana" w:hAnsi="Verdana"/>
                <w:sz w:val="20"/>
                <w:szCs w:val="20"/>
              </w:rPr>
            </w:pPr>
            <w:hyperlink r:id="rId43" w:history="1">
              <w:r w:rsidR="005B185F" w:rsidRPr="0086424B">
                <w:rPr>
                  <w:rStyle w:val="Hiperhivatkozs"/>
                  <w:rFonts w:ascii="Verdana" w:hAnsi="Verdana"/>
                  <w:sz w:val="20"/>
                  <w:szCs w:val="20"/>
                </w:rPr>
                <w:t>https://www.academia.edu/45589478/A_globaliz%C3%A1lt_vil%C3%A1g_kih%C3%ADv%C3%A1sai</w:t>
              </w:r>
            </w:hyperlink>
          </w:p>
        </w:tc>
      </w:tr>
    </w:tbl>
    <w:p w14:paraId="2713DFC8" w14:textId="77777777" w:rsidR="003036E2" w:rsidRPr="00963486" w:rsidRDefault="003036E2" w:rsidP="00BE3492">
      <w:pPr>
        <w:spacing w:line="276" w:lineRule="auto"/>
        <w:jc w:val="both"/>
        <w:rPr>
          <w:rFonts w:ascii="Verdana" w:hAnsi="Verdana"/>
          <w:b/>
          <w:sz w:val="20"/>
          <w:szCs w:val="20"/>
        </w:rPr>
      </w:pPr>
    </w:p>
    <w:p w14:paraId="57C66ACB" w14:textId="77777777" w:rsidR="003036E2" w:rsidRDefault="003036E2" w:rsidP="00BE3492">
      <w:pPr>
        <w:spacing w:line="276" w:lineRule="auto"/>
        <w:jc w:val="both"/>
        <w:rPr>
          <w:rFonts w:ascii="Verdana" w:hAnsi="Verdana"/>
          <w:b/>
          <w:sz w:val="20"/>
          <w:szCs w:val="20"/>
        </w:rPr>
      </w:pPr>
    </w:p>
    <w:p w14:paraId="0398F1F2" w14:textId="77777777" w:rsidR="001F6A15" w:rsidRDefault="001F6A15" w:rsidP="00BE3492">
      <w:pPr>
        <w:spacing w:line="276" w:lineRule="auto"/>
        <w:jc w:val="both"/>
        <w:rPr>
          <w:rFonts w:ascii="Verdana" w:hAnsi="Verdana"/>
          <w:b/>
          <w:sz w:val="20"/>
          <w:szCs w:val="20"/>
        </w:rPr>
      </w:pPr>
    </w:p>
    <w:p w14:paraId="6E8CCA41" w14:textId="04CD6C75" w:rsidR="002B7A00" w:rsidRPr="00963486" w:rsidRDefault="005000C5" w:rsidP="00BE3492">
      <w:pPr>
        <w:spacing w:line="276" w:lineRule="auto"/>
        <w:jc w:val="both"/>
        <w:rPr>
          <w:rFonts w:ascii="Verdana" w:hAnsi="Verdana"/>
          <w:b/>
          <w:sz w:val="20"/>
          <w:szCs w:val="20"/>
        </w:rPr>
      </w:pPr>
      <w:r w:rsidRPr="00963486">
        <w:rPr>
          <w:rFonts w:ascii="Verdana" w:hAnsi="Verdana"/>
          <w:b/>
          <w:sz w:val="20"/>
          <w:szCs w:val="20"/>
        </w:rPr>
        <w:lastRenderedPageBreak/>
        <w:t>KATONAI BIZTONSÁGI TÁRGYAK (Nemzeti biztonság, katonai stratégia, NATO-történet)</w:t>
      </w:r>
    </w:p>
    <w:tbl>
      <w:tblPr>
        <w:tblStyle w:val="Rcsostblzat"/>
        <w:tblW w:w="14034" w:type="dxa"/>
        <w:tblInd w:w="-5" w:type="dxa"/>
        <w:tblLayout w:type="fixed"/>
        <w:tblLook w:val="04A0" w:firstRow="1" w:lastRow="0" w:firstColumn="1" w:lastColumn="0" w:noHBand="0" w:noVBand="1"/>
      </w:tblPr>
      <w:tblGrid>
        <w:gridCol w:w="709"/>
        <w:gridCol w:w="6237"/>
        <w:gridCol w:w="7088"/>
      </w:tblGrid>
      <w:tr w:rsidR="0062352E" w:rsidRPr="00963486" w14:paraId="5BFB4E95" w14:textId="77777777" w:rsidTr="0062352E">
        <w:tc>
          <w:tcPr>
            <w:tcW w:w="709" w:type="dxa"/>
          </w:tcPr>
          <w:p w14:paraId="7103FA62" w14:textId="77777777" w:rsidR="00673C34" w:rsidRPr="00963486" w:rsidRDefault="00673C34" w:rsidP="00673C34">
            <w:pPr>
              <w:pStyle w:val="Listaszerbekezds"/>
              <w:tabs>
                <w:tab w:val="left" w:pos="375"/>
              </w:tabs>
              <w:spacing w:line="276" w:lineRule="auto"/>
              <w:ind w:left="928"/>
              <w:rPr>
                <w:rFonts w:ascii="Verdana" w:hAnsi="Verdana"/>
                <w:sz w:val="20"/>
                <w:szCs w:val="20"/>
              </w:rPr>
            </w:pPr>
          </w:p>
        </w:tc>
        <w:tc>
          <w:tcPr>
            <w:tcW w:w="6237" w:type="dxa"/>
          </w:tcPr>
          <w:p w14:paraId="40A96F26" w14:textId="23E6EB2F" w:rsidR="00673C34" w:rsidRPr="00963486" w:rsidRDefault="00673C34" w:rsidP="00673C34">
            <w:pPr>
              <w:spacing w:line="276" w:lineRule="auto"/>
              <w:jc w:val="both"/>
              <w:rPr>
                <w:rFonts w:ascii="Verdana" w:hAnsi="Verdana"/>
                <w:sz w:val="20"/>
                <w:szCs w:val="20"/>
              </w:rPr>
            </w:pPr>
            <w:r w:rsidRPr="00963486">
              <w:rPr>
                <w:rFonts w:ascii="Verdana" w:hAnsi="Verdana"/>
                <w:b/>
                <w:bCs/>
                <w:sz w:val="20"/>
                <w:szCs w:val="20"/>
              </w:rPr>
              <w:t>Felkészülési kérdések</w:t>
            </w:r>
          </w:p>
        </w:tc>
        <w:tc>
          <w:tcPr>
            <w:tcW w:w="7088" w:type="dxa"/>
            <w:tcBorders>
              <w:bottom w:val="single" w:sz="4" w:space="0" w:color="auto"/>
            </w:tcBorders>
          </w:tcPr>
          <w:p w14:paraId="3F19CDDC" w14:textId="6CD93D64" w:rsidR="00673C34" w:rsidRPr="00963486" w:rsidRDefault="00673C34" w:rsidP="00673C34">
            <w:pPr>
              <w:spacing w:line="276" w:lineRule="auto"/>
              <w:jc w:val="both"/>
              <w:rPr>
                <w:rFonts w:ascii="Verdana" w:hAnsi="Verdana"/>
                <w:sz w:val="20"/>
                <w:szCs w:val="20"/>
              </w:rPr>
            </w:pPr>
            <w:r w:rsidRPr="00963486">
              <w:rPr>
                <w:rFonts w:ascii="Verdana" w:hAnsi="Verdana"/>
                <w:b/>
                <w:bCs/>
                <w:sz w:val="20"/>
                <w:szCs w:val="20"/>
              </w:rPr>
              <w:t>A felkészülést segítő szakirodalom</w:t>
            </w:r>
          </w:p>
        </w:tc>
      </w:tr>
      <w:tr w:rsidR="0062352E" w:rsidRPr="00963486" w14:paraId="16241131" w14:textId="10E703A1" w:rsidTr="0062352E">
        <w:tc>
          <w:tcPr>
            <w:tcW w:w="709" w:type="dxa"/>
            <w:vAlign w:val="center"/>
          </w:tcPr>
          <w:p w14:paraId="3C3FC4C9" w14:textId="0D392548" w:rsidR="00673C34" w:rsidRPr="00963486" w:rsidRDefault="00673C34" w:rsidP="00673C34">
            <w:pPr>
              <w:pStyle w:val="Listaszerbekezds"/>
              <w:numPr>
                <w:ilvl w:val="0"/>
                <w:numId w:val="20"/>
              </w:numPr>
              <w:tabs>
                <w:tab w:val="left" w:pos="375"/>
              </w:tabs>
              <w:spacing w:line="276" w:lineRule="auto"/>
              <w:rPr>
                <w:rFonts w:ascii="Verdana" w:hAnsi="Verdana"/>
                <w:sz w:val="20"/>
                <w:szCs w:val="20"/>
              </w:rPr>
            </w:pPr>
          </w:p>
        </w:tc>
        <w:tc>
          <w:tcPr>
            <w:tcW w:w="6237" w:type="dxa"/>
          </w:tcPr>
          <w:p w14:paraId="31FB70D3" w14:textId="35BFB69A" w:rsidR="00673C34" w:rsidRPr="00963486" w:rsidRDefault="001F6A15" w:rsidP="00673C34">
            <w:pPr>
              <w:spacing w:line="276" w:lineRule="auto"/>
              <w:jc w:val="both"/>
              <w:rPr>
                <w:rFonts w:ascii="Verdana" w:hAnsi="Verdana"/>
                <w:sz w:val="20"/>
                <w:szCs w:val="20"/>
              </w:rPr>
            </w:pPr>
            <w:r w:rsidRPr="00963486">
              <w:rPr>
                <w:rFonts w:ascii="Verdana" w:hAnsi="Verdana"/>
                <w:sz w:val="20"/>
                <w:szCs w:val="20"/>
              </w:rPr>
              <w:t>A kül- és biztonságpolitika fejlődése Magyarországon</w:t>
            </w:r>
            <w:r w:rsidR="003E38EA">
              <w:rPr>
                <w:rFonts w:ascii="Verdana" w:hAnsi="Verdana"/>
                <w:sz w:val="20"/>
                <w:szCs w:val="20"/>
              </w:rPr>
              <w:t xml:space="preserve"> (1990 -2010)</w:t>
            </w:r>
          </w:p>
        </w:tc>
        <w:tc>
          <w:tcPr>
            <w:tcW w:w="7088" w:type="dxa"/>
            <w:shd w:val="pct5" w:color="auto" w:fill="auto"/>
          </w:tcPr>
          <w:p w14:paraId="5A1D5393" w14:textId="77777777" w:rsidR="00673C34" w:rsidRDefault="001F6A15" w:rsidP="00D042C6">
            <w:pPr>
              <w:spacing w:line="276" w:lineRule="auto"/>
              <w:jc w:val="both"/>
              <w:rPr>
                <w:rFonts w:ascii="Verdana" w:hAnsi="Verdana"/>
                <w:sz w:val="20"/>
                <w:szCs w:val="20"/>
              </w:rPr>
            </w:pPr>
            <w:r w:rsidRPr="00D042C6">
              <w:rPr>
                <w:rFonts w:ascii="Verdana" w:hAnsi="Verdana"/>
                <w:sz w:val="20"/>
                <w:szCs w:val="20"/>
              </w:rPr>
              <w:t>Gazdag, Ferenc., (2021).</w:t>
            </w:r>
            <w:r w:rsidRPr="00D042C6">
              <w:t xml:space="preserve"> </w:t>
            </w:r>
            <w:r w:rsidRPr="00D042C6">
              <w:rPr>
                <w:rFonts w:ascii="Verdana" w:hAnsi="Verdana"/>
                <w:sz w:val="20"/>
                <w:szCs w:val="20"/>
              </w:rPr>
              <w:t>Három évtized magyar külpolitikája (1989–2018).</w:t>
            </w:r>
            <w:r w:rsidR="00D042C6">
              <w:t xml:space="preserve"> </w:t>
            </w:r>
            <w:r w:rsidR="00D042C6" w:rsidRPr="00D042C6">
              <w:rPr>
                <w:rFonts w:ascii="Verdana" w:hAnsi="Verdana"/>
                <w:sz w:val="20"/>
                <w:szCs w:val="20"/>
              </w:rPr>
              <w:t>ISBN:</w:t>
            </w:r>
            <w:r w:rsidR="00D042C6">
              <w:rPr>
                <w:rFonts w:ascii="Verdana" w:hAnsi="Verdana"/>
                <w:sz w:val="20"/>
                <w:szCs w:val="20"/>
              </w:rPr>
              <w:t xml:space="preserve"> </w:t>
            </w:r>
            <w:r w:rsidR="00D042C6" w:rsidRPr="00D042C6">
              <w:rPr>
                <w:rFonts w:ascii="Verdana" w:hAnsi="Verdana"/>
                <w:sz w:val="20"/>
                <w:szCs w:val="20"/>
              </w:rPr>
              <w:t>978-963-531-429-4</w:t>
            </w:r>
          </w:p>
          <w:p w14:paraId="09830113" w14:textId="321C1F3F" w:rsidR="00D042C6" w:rsidRPr="00963486" w:rsidRDefault="00000000" w:rsidP="00D042C6">
            <w:pPr>
              <w:spacing w:line="276" w:lineRule="auto"/>
              <w:jc w:val="both"/>
              <w:rPr>
                <w:rFonts w:ascii="Verdana" w:hAnsi="Verdana"/>
                <w:sz w:val="20"/>
                <w:szCs w:val="20"/>
              </w:rPr>
            </w:pPr>
            <w:hyperlink r:id="rId44" w:history="1">
              <w:r w:rsidR="00D042C6" w:rsidRPr="00DE4EB6">
                <w:rPr>
                  <w:rStyle w:val="Hiperhivatkozs"/>
                  <w:rFonts w:ascii="Verdana" w:hAnsi="Verdana"/>
                  <w:sz w:val="20"/>
                  <w:szCs w:val="20"/>
                </w:rPr>
                <w:t>https://real.mtak.hu/228439/1/893_Gazdag_Ferenc_Harom_evtized_magyar_kulpolitikaja_web_OMP.pdf</w:t>
              </w:r>
            </w:hyperlink>
          </w:p>
        </w:tc>
      </w:tr>
      <w:tr w:rsidR="001F6A15" w:rsidRPr="00963486" w14:paraId="1E94B9CF" w14:textId="01CCE842" w:rsidTr="0062352E">
        <w:tc>
          <w:tcPr>
            <w:tcW w:w="709" w:type="dxa"/>
            <w:vAlign w:val="center"/>
          </w:tcPr>
          <w:p w14:paraId="74B5AFC0"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00B443AB" w14:textId="2506B04E" w:rsidR="001F6A15" w:rsidRPr="00963486" w:rsidRDefault="001F6A15" w:rsidP="001F6A15">
            <w:pPr>
              <w:spacing w:line="276" w:lineRule="auto"/>
              <w:jc w:val="both"/>
              <w:rPr>
                <w:rFonts w:ascii="Verdana" w:hAnsi="Verdana"/>
                <w:sz w:val="20"/>
                <w:szCs w:val="20"/>
              </w:rPr>
            </w:pPr>
            <w:r w:rsidRPr="00963486">
              <w:rPr>
                <w:rFonts w:ascii="Verdana" w:hAnsi="Verdana"/>
                <w:sz w:val="20"/>
                <w:szCs w:val="20"/>
              </w:rPr>
              <w:t>Magyarország biztonságát veszélyeztető tényezők, veszélyek és fenyegetések változása</w:t>
            </w:r>
            <w:r w:rsidR="003E38EA">
              <w:rPr>
                <w:rFonts w:ascii="Verdana" w:hAnsi="Verdana"/>
                <w:sz w:val="20"/>
                <w:szCs w:val="20"/>
              </w:rPr>
              <w:t xml:space="preserve">. </w:t>
            </w:r>
            <w:r w:rsidRPr="00963486">
              <w:rPr>
                <w:rFonts w:ascii="Verdana" w:hAnsi="Verdana"/>
                <w:sz w:val="20"/>
                <w:szCs w:val="20"/>
              </w:rPr>
              <w:t xml:space="preserve"> Napjaink </w:t>
            </w:r>
            <w:r w:rsidR="003E38EA">
              <w:rPr>
                <w:rFonts w:ascii="Verdana" w:hAnsi="Verdana"/>
                <w:sz w:val="20"/>
                <w:szCs w:val="20"/>
              </w:rPr>
              <w:t xml:space="preserve">romló nemzetközi </w:t>
            </w:r>
            <w:r w:rsidRPr="00963486">
              <w:rPr>
                <w:rFonts w:ascii="Verdana" w:hAnsi="Verdana"/>
                <w:sz w:val="20"/>
                <w:szCs w:val="20"/>
              </w:rPr>
              <w:t>biztonsági problémái Magyarországon.</w:t>
            </w:r>
          </w:p>
        </w:tc>
        <w:tc>
          <w:tcPr>
            <w:tcW w:w="7088" w:type="dxa"/>
            <w:shd w:val="pct5" w:color="auto" w:fill="auto"/>
          </w:tcPr>
          <w:p w14:paraId="2CF6E1DA" w14:textId="310A9323" w:rsidR="001F6A15" w:rsidRPr="00963486" w:rsidRDefault="001F6A15" w:rsidP="00D042C6">
            <w:pPr>
              <w:spacing w:line="276" w:lineRule="auto"/>
              <w:rPr>
                <w:rFonts w:ascii="Verdana" w:hAnsi="Verdana"/>
                <w:sz w:val="20"/>
                <w:szCs w:val="20"/>
              </w:rPr>
            </w:pPr>
            <w:r>
              <w:rPr>
                <w:rFonts w:ascii="Verdana" w:hAnsi="Verdana"/>
                <w:sz w:val="20"/>
                <w:szCs w:val="20"/>
              </w:rPr>
              <w:t>Gazdag, Ferenc., (2021).</w:t>
            </w:r>
            <w:r w:rsidRPr="004A1093">
              <w:t xml:space="preserve"> </w:t>
            </w:r>
            <w:r w:rsidRPr="004A1093">
              <w:rPr>
                <w:rFonts w:ascii="Verdana" w:hAnsi="Verdana"/>
                <w:sz w:val="20"/>
                <w:szCs w:val="20"/>
              </w:rPr>
              <w:t>Három évtized magyar külpolitikája (1989–2018</w:t>
            </w:r>
            <w:r>
              <w:rPr>
                <w:rFonts w:ascii="Verdana" w:hAnsi="Verdana"/>
                <w:sz w:val="20"/>
                <w:szCs w:val="20"/>
              </w:rPr>
              <w:t xml:space="preserve">).  </w:t>
            </w:r>
            <w:r w:rsidR="00D042C6" w:rsidRPr="00D042C6">
              <w:rPr>
                <w:rFonts w:ascii="Verdana" w:hAnsi="Verdana"/>
                <w:sz w:val="20"/>
                <w:szCs w:val="20"/>
              </w:rPr>
              <w:t>ISBN:</w:t>
            </w:r>
            <w:r w:rsidR="00D042C6">
              <w:rPr>
                <w:rFonts w:ascii="Verdana" w:hAnsi="Verdana"/>
                <w:sz w:val="20"/>
                <w:szCs w:val="20"/>
              </w:rPr>
              <w:t xml:space="preserve"> </w:t>
            </w:r>
            <w:r w:rsidR="00D042C6" w:rsidRPr="00D042C6">
              <w:rPr>
                <w:rFonts w:ascii="Verdana" w:hAnsi="Verdana"/>
                <w:sz w:val="20"/>
                <w:szCs w:val="20"/>
              </w:rPr>
              <w:t>978-963-531-429-4</w:t>
            </w:r>
            <w:r w:rsidR="00D042C6">
              <w:rPr>
                <w:rFonts w:ascii="Verdana" w:hAnsi="Verdana"/>
                <w:sz w:val="20"/>
                <w:szCs w:val="20"/>
              </w:rPr>
              <w:t xml:space="preserve"> </w:t>
            </w:r>
            <w:hyperlink r:id="rId45" w:history="1">
              <w:r w:rsidR="00D46D8B" w:rsidRPr="0086424B">
                <w:rPr>
                  <w:rStyle w:val="Hiperhivatkozs"/>
                  <w:rFonts w:ascii="Verdana" w:hAnsi="Verdana"/>
                  <w:sz w:val="20"/>
                  <w:szCs w:val="20"/>
                </w:rPr>
                <w:t>https://real.mtak.hu/228439/1/893_Gazdag_Ferenc_Harom_evtized_magyar_kulpolitikaja_web_OMP.pdf</w:t>
              </w:r>
            </w:hyperlink>
            <w:r>
              <w:rPr>
                <w:rFonts w:ascii="Verdana" w:hAnsi="Verdana"/>
                <w:sz w:val="20"/>
                <w:szCs w:val="20"/>
              </w:rPr>
              <w:t xml:space="preserve"> </w:t>
            </w:r>
          </w:p>
        </w:tc>
      </w:tr>
      <w:tr w:rsidR="001F6A15" w:rsidRPr="00963486" w14:paraId="517E774F" w14:textId="164332AE" w:rsidTr="0062352E">
        <w:tc>
          <w:tcPr>
            <w:tcW w:w="709" w:type="dxa"/>
            <w:vAlign w:val="center"/>
          </w:tcPr>
          <w:p w14:paraId="0280D9E0"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4AA90700" w14:textId="4BB31503" w:rsidR="001F6A15" w:rsidRPr="00963486" w:rsidRDefault="001F6A15" w:rsidP="001F6A15">
            <w:pPr>
              <w:spacing w:line="276" w:lineRule="auto"/>
              <w:jc w:val="both"/>
              <w:rPr>
                <w:rFonts w:ascii="Verdana" w:hAnsi="Verdana"/>
                <w:sz w:val="20"/>
                <w:szCs w:val="20"/>
              </w:rPr>
            </w:pPr>
            <w:r w:rsidRPr="00963486">
              <w:rPr>
                <w:rFonts w:ascii="Verdana" w:hAnsi="Verdana"/>
                <w:sz w:val="20"/>
                <w:szCs w:val="20"/>
              </w:rPr>
              <w:t xml:space="preserve">A Magyarország </w:t>
            </w:r>
            <w:r w:rsidR="003E38EA">
              <w:rPr>
                <w:rFonts w:ascii="Verdana" w:hAnsi="Verdana"/>
                <w:sz w:val="20"/>
                <w:szCs w:val="20"/>
              </w:rPr>
              <w:t xml:space="preserve">rendvédelmi szervezetei </w:t>
            </w:r>
            <w:r w:rsidRPr="00963486">
              <w:rPr>
                <w:rFonts w:ascii="Verdana" w:hAnsi="Verdana"/>
                <w:sz w:val="20"/>
                <w:szCs w:val="20"/>
              </w:rPr>
              <w:t>(Országos Rendőr-főkapitányság, BM Katasztrófavédelmi Főigazgatóság) jellemzése, lehetőségei és együttműködése.</w:t>
            </w:r>
          </w:p>
        </w:tc>
        <w:tc>
          <w:tcPr>
            <w:tcW w:w="7088" w:type="dxa"/>
            <w:shd w:val="pct5" w:color="auto" w:fill="auto"/>
          </w:tcPr>
          <w:p w14:paraId="266B10AF" w14:textId="77777777" w:rsidR="001F6A15" w:rsidRDefault="001F6A15" w:rsidP="001F6A15">
            <w:pPr>
              <w:spacing w:line="276" w:lineRule="auto"/>
              <w:jc w:val="both"/>
              <w:rPr>
                <w:rStyle w:val="Hiperhivatkozs"/>
                <w:rFonts w:ascii="Verdana" w:hAnsi="Verdana"/>
                <w:sz w:val="20"/>
                <w:szCs w:val="20"/>
              </w:rPr>
            </w:pPr>
            <w:r>
              <w:rPr>
                <w:rFonts w:ascii="Verdana" w:hAnsi="Verdana"/>
                <w:sz w:val="20"/>
                <w:szCs w:val="20"/>
              </w:rPr>
              <w:t>Kádár, P. (Ed). (2024).</w:t>
            </w:r>
            <w:r w:rsidRPr="004112CD">
              <w:t xml:space="preserve"> </w:t>
            </w:r>
            <w:r w:rsidRPr="004112CD">
              <w:rPr>
                <w:rFonts w:ascii="Verdana" w:hAnsi="Verdana"/>
                <w:sz w:val="20"/>
                <w:szCs w:val="20"/>
              </w:rPr>
              <w:t>A védelmi és biztonsági szabályozás magyarországi reformja</w:t>
            </w:r>
            <w:r>
              <w:rPr>
                <w:rFonts w:ascii="Verdana" w:hAnsi="Verdana"/>
                <w:sz w:val="20"/>
                <w:szCs w:val="20"/>
              </w:rPr>
              <w:t xml:space="preserve">.   </w:t>
            </w:r>
            <w:hyperlink r:id="rId46" w:history="1">
              <w:r w:rsidRPr="00445B6E">
                <w:rPr>
                  <w:rStyle w:val="Hiperhivatkozs"/>
                  <w:rFonts w:ascii="Verdana" w:hAnsi="Verdana"/>
                  <w:sz w:val="20"/>
                  <w:szCs w:val="20"/>
                </w:rPr>
                <w:t>https://real.mtak.hu/230622/1/1232Avedelmiesbiztonsagiszabalyozasmagyarorszagireformja_Online.pdf</w:t>
              </w:r>
            </w:hyperlink>
          </w:p>
          <w:p w14:paraId="2AFBF675" w14:textId="026F862F" w:rsidR="006C2021" w:rsidRPr="001F6A15" w:rsidRDefault="001F6A15" w:rsidP="001F6A15">
            <w:pPr>
              <w:spacing w:line="276" w:lineRule="auto"/>
              <w:jc w:val="both"/>
              <w:rPr>
                <w:rFonts w:ascii="Verdana" w:hAnsi="Verdana"/>
                <w:sz w:val="20"/>
                <w:szCs w:val="20"/>
              </w:rPr>
            </w:pPr>
            <w:r w:rsidRPr="006C2021">
              <w:rPr>
                <w:rFonts w:ascii="Verdana" w:hAnsi="Verdana"/>
                <w:sz w:val="20"/>
                <w:szCs w:val="20"/>
              </w:rPr>
              <w:t>Molnár, A</w:t>
            </w:r>
            <w:r w:rsidR="006C2021" w:rsidRPr="006C2021">
              <w:rPr>
                <w:rFonts w:ascii="Verdana" w:hAnsi="Verdana"/>
                <w:sz w:val="20"/>
                <w:szCs w:val="20"/>
              </w:rPr>
              <w:t>. (2016)</w:t>
            </w:r>
            <w:r w:rsidR="006C2021">
              <w:rPr>
                <w:rFonts w:ascii="Verdana" w:hAnsi="Verdana"/>
                <w:sz w:val="20"/>
                <w:szCs w:val="20"/>
              </w:rPr>
              <w:t>.</w:t>
            </w:r>
            <w:r w:rsidR="006C2021" w:rsidRPr="006C2021">
              <w:rPr>
                <w:rFonts w:ascii="Verdana" w:hAnsi="Verdana"/>
                <w:sz w:val="20"/>
                <w:szCs w:val="20"/>
              </w:rPr>
              <w:t xml:space="preserve"> A biztonsági szektor reformja. In Koller B</w:t>
            </w:r>
            <w:r w:rsidR="006C2021">
              <w:rPr>
                <w:rFonts w:ascii="Verdana" w:hAnsi="Verdana"/>
                <w:sz w:val="20"/>
                <w:szCs w:val="20"/>
              </w:rPr>
              <w:t>.</w:t>
            </w:r>
            <w:r w:rsidR="006C2021" w:rsidRPr="006C2021">
              <w:rPr>
                <w:rFonts w:ascii="Verdana" w:hAnsi="Verdana"/>
                <w:sz w:val="20"/>
                <w:szCs w:val="20"/>
              </w:rPr>
              <w:t>, Marsai V</w:t>
            </w:r>
            <w:r w:rsidR="006C2021">
              <w:rPr>
                <w:rFonts w:ascii="Verdana" w:hAnsi="Verdana"/>
                <w:sz w:val="20"/>
                <w:szCs w:val="20"/>
              </w:rPr>
              <w:t>.</w:t>
            </w:r>
            <w:r w:rsidR="006C2021" w:rsidRPr="006C2021">
              <w:rPr>
                <w:rFonts w:ascii="Verdana" w:hAnsi="Verdana"/>
                <w:sz w:val="20"/>
                <w:szCs w:val="20"/>
              </w:rPr>
              <w:t xml:space="preserve"> (szerk.)</w:t>
            </w:r>
            <w:r w:rsidR="006C2021">
              <w:rPr>
                <w:rFonts w:ascii="Verdana" w:hAnsi="Verdana"/>
                <w:sz w:val="20"/>
                <w:szCs w:val="20"/>
              </w:rPr>
              <w:t>:</w:t>
            </w:r>
            <w:r w:rsidR="006C2021" w:rsidRPr="006C2021">
              <w:rPr>
                <w:rFonts w:ascii="Verdana" w:hAnsi="Verdana"/>
                <w:sz w:val="20"/>
                <w:szCs w:val="20"/>
              </w:rPr>
              <w:t xml:space="preserve"> Magyarország Európában, Európa a világban: Tanulmánykötet Gazdag Ferenc 70. születésnapjára. Dialóg Campus Kiadó pp.389-400</w:t>
            </w:r>
            <w:r w:rsidR="006C2021">
              <w:rPr>
                <w:rFonts w:ascii="Verdana" w:hAnsi="Verdana"/>
                <w:sz w:val="20"/>
                <w:szCs w:val="20"/>
              </w:rPr>
              <w:t xml:space="preserve">. </w:t>
            </w:r>
            <w:hyperlink r:id="rId47" w:history="1">
              <w:r w:rsidR="006C2021" w:rsidRPr="0086424B">
                <w:rPr>
                  <w:rStyle w:val="Hiperhivatkozs"/>
                  <w:rFonts w:ascii="Verdana" w:hAnsi="Verdana"/>
                  <w:sz w:val="20"/>
                  <w:szCs w:val="20"/>
                </w:rPr>
                <w:t>https://fejlesztesiprogramok.uni-nke.hu/document/fejlesztesiprogramok-uni-nke-hu/Magyarorszag_Europaban_Europa_a_vilagban_web_kicsi.pdf</w:t>
              </w:r>
            </w:hyperlink>
          </w:p>
        </w:tc>
      </w:tr>
      <w:tr w:rsidR="001F6A15" w:rsidRPr="00963486" w14:paraId="40B8FACC" w14:textId="1F2AB7A7" w:rsidTr="0062352E">
        <w:tc>
          <w:tcPr>
            <w:tcW w:w="709" w:type="dxa"/>
            <w:vAlign w:val="center"/>
          </w:tcPr>
          <w:p w14:paraId="55F822F1"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7BB3EDDC" w14:textId="24330FF6" w:rsidR="001F6A15" w:rsidRPr="00963486" w:rsidRDefault="001F6A15" w:rsidP="001F6A15">
            <w:pPr>
              <w:spacing w:line="276" w:lineRule="auto"/>
              <w:jc w:val="both"/>
              <w:rPr>
                <w:rFonts w:ascii="Verdana" w:hAnsi="Verdana"/>
                <w:sz w:val="20"/>
                <w:szCs w:val="20"/>
              </w:rPr>
            </w:pPr>
            <w:r w:rsidRPr="00963486">
              <w:rPr>
                <w:rFonts w:ascii="Verdana" w:hAnsi="Verdana"/>
                <w:sz w:val="20"/>
                <w:szCs w:val="20"/>
              </w:rPr>
              <w:t>Magyar nemzetbiztonsági szolgálatok feladatai, jellemzése, vezetése és irányítása</w:t>
            </w:r>
          </w:p>
        </w:tc>
        <w:tc>
          <w:tcPr>
            <w:tcW w:w="7088" w:type="dxa"/>
            <w:shd w:val="pct5" w:color="auto" w:fill="auto"/>
          </w:tcPr>
          <w:p w14:paraId="3E8B7F73" w14:textId="466656C9" w:rsidR="001F6A15" w:rsidRDefault="001F6A15" w:rsidP="001F6A15">
            <w:pPr>
              <w:spacing w:line="276" w:lineRule="auto"/>
              <w:jc w:val="both"/>
              <w:rPr>
                <w:rFonts w:ascii="Verdana" w:hAnsi="Verdana"/>
                <w:sz w:val="20"/>
                <w:szCs w:val="20"/>
              </w:rPr>
            </w:pPr>
            <w:r>
              <w:rPr>
                <w:rFonts w:ascii="Verdana" w:hAnsi="Verdana"/>
                <w:sz w:val="20"/>
                <w:szCs w:val="20"/>
              </w:rPr>
              <w:t xml:space="preserve">Resperger, I. (2023) Nemzetbiztonsági ismeretek </w:t>
            </w:r>
            <w:hyperlink r:id="rId48" w:history="1">
              <w:r w:rsidRPr="00DE4EB6">
                <w:rPr>
                  <w:rStyle w:val="Hiperhivatkozs"/>
                  <w:rFonts w:ascii="Verdana" w:hAnsi="Verdana"/>
                  <w:sz w:val="20"/>
                  <w:szCs w:val="20"/>
                </w:rPr>
                <w:t>https://real.mtak.hu/232724/1/1152_125-139.pdf</w:t>
              </w:r>
            </w:hyperlink>
            <w:r>
              <w:rPr>
                <w:rFonts w:ascii="Verdana" w:hAnsi="Verdana"/>
                <w:sz w:val="20"/>
                <w:szCs w:val="20"/>
              </w:rPr>
              <w:t xml:space="preserve"> </w:t>
            </w:r>
          </w:p>
          <w:p w14:paraId="44D450A4" w14:textId="6D1ECA68" w:rsidR="001F6A15" w:rsidRPr="00963486" w:rsidRDefault="001F6A15" w:rsidP="001F6A15">
            <w:pPr>
              <w:spacing w:line="276" w:lineRule="auto"/>
              <w:jc w:val="both"/>
              <w:rPr>
                <w:rFonts w:ascii="Verdana" w:hAnsi="Verdana"/>
                <w:sz w:val="20"/>
                <w:szCs w:val="20"/>
              </w:rPr>
            </w:pPr>
            <w:r>
              <w:rPr>
                <w:rFonts w:ascii="Verdana" w:hAnsi="Verdana"/>
                <w:sz w:val="20"/>
                <w:szCs w:val="20"/>
              </w:rPr>
              <w:t xml:space="preserve">Dobák, I. </w:t>
            </w:r>
            <w:r w:rsidRPr="00905948">
              <w:rPr>
                <w:rFonts w:ascii="Verdana" w:hAnsi="Verdana"/>
                <w:sz w:val="20"/>
                <w:szCs w:val="20"/>
              </w:rPr>
              <w:t xml:space="preserve">&amp; </w:t>
            </w:r>
            <w:r>
              <w:rPr>
                <w:rFonts w:ascii="Verdana" w:hAnsi="Verdana"/>
                <w:sz w:val="20"/>
                <w:szCs w:val="20"/>
              </w:rPr>
              <w:t>Resperger, I. (Eds) (2023).</w:t>
            </w:r>
            <w:r w:rsidRPr="004A1093">
              <w:t xml:space="preserve"> </w:t>
            </w:r>
            <w:r w:rsidRPr="004A1093">
              <w:rPr>
                <w:rFonts w:ascii="Verdana" w:hAnsi="Verdana"/>
                <w:sz w:val="20"/>
                <w:szCs w:val="20"/>
              </w:rPr>
              <w:t>Stratégiák, stratégiai gondolkodás, nemzetbiztonság</w:t>
            </w:r>
            <w:r>
              <w:rPr>
                <w:rFonts w:ascii="Verdana" w:hAnsi="Verdana"/>
                <w:sz w:val="20"/>
                <w:szCs w:val="20"/>
              </w:rPr>
              <w:t xml:space="preserve">  </w:t>
            </w:r>
            <w:hyperlink r:id="rId49" w:history="1">
              <w:r w:rsidRPr="00DE4EB6">
                <w:rPr>
                  <w:rStyle w:val="Hiperhivatkozs"/>
                  <w:rFonts w:ascii="Verdana" w:hAnsi="Verdana"/>
                  <w:sz w:val="20"/>
                  <w:szCs w:val="20"/>
                </w:rPr>
                <w:t>https://webshop.ludovika.hu/wp-content/plugins/olvasoprobak/Strategiak_strategiai_gondolkodas_nemzetbiztonsag_Olvasoproba.pdf</w:t>
              </w:r>
            </w:hyperlink>
            <w:r>
              <w:rPr>
                <w:rFonts w:ascii="Verdana" w:hAnsi="Verdana"/>
                <w:sz w:val="20"/>
                <w:szCs w:val="20"/>
              </w:rPr>
              <w:t xml:space="preserve"> </w:t>
            </w:r>
          </w:p>
        </w:tc>
      </w:tr>
      <w:tr w:rsidR="001F6A15" w:rsidRPr="00963486" w14:paraId="51B33B73" w14:textId="20268EA7" w:rsidTr="0062352E">
        <w:tc>
          <w:tcPr>
            <w:tcW w:w="709" w:type="dxa"/>
            <w:vAlign w:val="center"/>
          </w:tcPr>
          <w:p w14:paraId="4E262A64"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137A30EA" w14:textId="2B61487A" w:rsidR="001F6A15" w:rsidRPr="00963486" w:rsidRDefault="001F6A15" w:rsidP="001F6A15">
            <w:pPr>
              <w:spacing w:line="276" w:lineRule="auto"/>
              <w:jc w:val="both"/>
              <w:rPr>
                <w:rFonts w:ascii="Verdana" w:hAnsi="Verdana"/>
                <w:sz w:val="20"/>
                <w:szCs w:val="20"/>
              </w:rPr>
            </w:pPr>
            <w:r w:rsidRPr="00963486">
              <w:rPr>
                <w:rFonts w:ascii="Verdana" w:hAnsi="Verdana"/>
                <w:sz w:val="20"/>
                <w:szCs w:val="20"/>
              </w:rPr>
              <w:t>A nemzeti biztonság átfogó értelmezése, politikai, gazdasági, társadalmi, környezeti és katonai összetevői. A biztonság szélesítése és mélyítése.</w:t>
            </w:r>
          </w:p>
        </w:tc>
        <w:tc>
          <w:tcPr>
            <w:tcW w:w="7088" w:type="dxa"/>
            <w:shd w:val="pct5" w:color="auto" w:fill="auto"/>
          </w:tcPr>
          <w:p w14:paraId="6AFD1004" w14:textId="1EB34BEA" w:rsidR="001F6A15" w:rsidRDefault="001F6A15" w:rsidP="001F6A15">
            <w:pPr>
              <w:spacing w:line="276" w:lineRule="auto"/>
              <w:jc w:val="both"/>
              <w:rPr>
                <w:rFonts w:ascii="Verdana" w:hAnsi="Verdana"/>
                <w:sz w:val="20"/>
                <w:szCs w:val="20"/>
                <w:lang w:val="pt-BR"/>
              </w:rPr>
            </w:pPr>
            <w:r w:rsidRPr="00905948">
              <w:rPr>
                <w:rFonts w:ascii="Verdana" w:hAnsi="Verdana"/>
                <w:sz w:val="20"/>
                <w:szCs w:val="20"/>
              </w:rPr>
              <w:t>Gazdag, F., &amp; Remek, É. </w:t>
            </w:r>
            <w:r w:rsidRPr="00E236FC">
              <w:rPr>
                <w:rFonts w:ascii="Verdana" w:hAnsi="Verdana"/>
                <w:sz w:val="20"/>
                <w:szCs w:val="20"/>
                <w:lang w:val="pt-BR"/>
              </w:rPr>
              <w:t>(2018). A biztonsági tanulmányok alapjai. Dialóg Campus Kiadó. ISBN: 978-615-5845-87-1</w:t>
            </w:r>
          </w:p>
          <w:p w14:paraId="023B65CD" w14:textId="5F7415FD" w:rsidR="001F6A15" w:rsidRPr="004E29C5" w:rsidRDefault="001F6A15" w:rsidP="001F6A15">
            <w:pPr>
              <w:spacing w:line="276" w:lineRule="auto"/>
              <w:jc w:val="both"/>
              <w:rPr>
                <w:rFonts w:ascii="Verdana" w:hAnsi="Verdana"/>
                <w:sz w:val="20"/>
                <w:szCs w:val="20"/>
                <w:lang w:val="pt-BR"/>
              </w:rPr>
            </w:pPr>
            <w:r>
              <w:rPr>
                <w:rFonts w:ascii="Verdana" w:hAnsi="Verdana"/>
                <w:sz w:val="20"/>
                <w:szCs w:val="20"/>
                <w:lang w:val="pt-BR"/>
              </w:rPr>
              <w:t xml:space="preserve">Marton, P., (2019). </w:t>
            </w:r>
            <w:r w:rsidRPr="004112CD">
              <w:rPr>
                <w:rFonts w:ascii="Verdana" w:hAnsi="Verdana"/>
                <w:sz w:val="20"/>
                <w:szCs w:val="20"/>
              </w:rPr>
              <w:t>Biztonsági komplexumok A biztonság empirikus elemzésének alapjai</w:t>
            </w:r>
            <w:r>
              <w:rPr>
                <w:rFonts w:ascii="Verdana" w:hAnsi="Verdana"/>
                <w:sz w:val="20"/>
                <w:szCs w:val="20"/>
              </w:rPr>
              <w:t>.</w:t>
            </w:r>
            <w:r>
              <w:rPr>
                <w:rFonts w:ascii="Verdana" w:hAnsi="Verdana"/>
                <w:sz w:val="20"/>
                <w:szCs w:val="20"/>
                <w:lang w:val="pt-BR"/>
              </w:rPr>
              <w:t xml:space="preserve"> </w:t>
            </w:r>
            <w:hyperlink r:id="rId50" w:history="1">
              <w:r w:rsidRPr="00DE4EB6">
                <w:rPr>
                  <w:rStyle w:val="Hiperhivatkozs"/>
                  <w:rFonts w:ascii="Verdana" w:hAnsi="Verdana"/>
                  <w:sz w:val="20"/>
                  <w:szCs w:val="20"/>
                  <w:lang w:val="pt-BR"/>
                </w:rPr>
                <w:t>https://unipub.lib.uni-corvinus.hu/4080/1/MP_Biztonsag.pdf</w:t>
              </w:r>
            </w:hyperlink>
            <w:r>
              <w:rPr>
                <w:rFonts w:ascii="Verdana" w:hAnsi="Verdana"/>
                <w:sz w:val="20"/>
                <w:szCs w:val="20"/>
                <w:lang w:val="pt-BR"/>
              </w:rPr>
              <w:t xml:space="preserve"> </w:t>
            </w:r>
          </w:p>
        </w:tc>
      </w:tr>
      <w:tr w:rsidR="001F6A15" w:rsidRPr="00963486" w14:paraId="6D60C610" w14:textId="3BBD27BD" w:rsidTr="0062352E">
        <w:tc>
          <w:tcPr>
            <w:tcW w:w="709" w:type="dxa"/>
            <w:vAlign w:val="center"/>
          </w:tcPr>
          <w:p w14:paraId="739CAA6C"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63FC9EB1" w14:textId="29350F67" w:rsidR="001F6A15" w:rsidRPr="00963486" w:rsidRDefault="001F6A15" w:rsidP="001F6A15">
            <w:pPr>
              <w:spacing w:line="276" w:lineRule="auto"/>
              <w:jc w:val="both"/>
              <w:rPr>
                <w:rFonts w:ascii="Verdana" w:hAnsi="Verdana"/>
                <w:sz w:val="20"/>
                <w:szCs w:val="20"/>
              </w:rPr>
            </w:pPr>
            <w:r w:rsidRPr="00963486">
              <w:rPr>
                <w:rFonts w:ascii="Verdana" w:hAnsi="Verdana"/>
                <w:sz w:val="20"/>
                <w:szCs w:val="20"/>
              </w:rPr>
              <w:t xml:space="preserve">A magyar kül- és biztonságpolitika jellemzői 2010 után. A nemzeti érdekérvényesítés lehetőségei a nemzetközi rendszerben, különös tekintettel az ENSZ-re, az EU-ra és a NATO-ra. </w:t>
            </w:r>
          </w:p>
        </w:tc>
        <w:tc>
          <w:tcPr>
            <w:tcW w:w="7088" w:type="dxa"/>
            <w:shd w:val="pct5" w:color="auto" w:fill="auto"/>
          </w:tcPr>
          <w:p w14:paraId="62AA5554" w14:textId="223E3C23" w:rsidR="001F6A15" w:rsidRPr="00963486" w:rsidRDefault="001F6A15" w:rsidP="001F6A15">
            <w:pPr>
              <w:spacing w:line="276" w:lineRule="auto"/>
              <w:jc w:val="both"/>
              <w:rPr>
                <w:rFonts w:ascii="Verdana" w:hAnsi="Verdana"/>
                <w:sz w:val="20"/>
                <w:szCs w:val="20"/>
              </w:rPr>
            </w:pPr>
            <w:r>
              <w:rPr>
                <w:rFonts w:ascii="Verdana" w:hAnsi="Verdana"/>
                <w:sz w:val="20"/>
                <w:szCs w:val="20"/>
              </w:rPr>
              <w:t>Gazdag, F. (2021).</w:t>
            </w:r>
            <w:r w:rsidRPr="004A1093">
              <w:t xml:space="preserve"> </w:t>
            </w:r>
            <w:r w:rsidRPr="004A1093">
              <w:rPr>
                <w:rFonts w:ascii="Verdana" w:hAnsi="Verdana"/>
                <w:sz w:val="20"/>
                <w:szCs w:val="20"/>
              </w:rPr>
              <w:t>Három évtized magyar külpolitikája (1989–2018</w:t>
            </w:r>
            <w:r>
              <w:rPr>
                <w:rFonts w:ascii="Verdana" w:hAnsi="Verdana"/>
                <w:sz w:val="20"/>
                <w:szCs w:val="20"/>
              </w:rPr>
              <w:t xml:space="preserve">).   </w:t>
            </w:r>
            <w:hyperlink r:id="rId51" w:history="1">
              <w:r w:rsidRPr="00DE4EB6">
                <w:rPr>
                  <w:rStyle w:val="Hiperhivatkozs"/>
                  <w:rFonts w:ascii="Verdana" w:hAnsi="Verdana"/>
                  <w:sz w:val="20"/>
                  <w:szCs w:val="20"/>
                </w:rPr>
                <w:t>https://real.mtak.hu/228439/1/893_Gazdag_Ferenc_Harom_evtized_magyar_kulpolitikaja_web_OMP.pdf</w:t>
              </w:r>
            </w:hyperlink>
            <w:r>
              <w:rPr>
                <w:rFonts w:ascii="Verdana" w:hAnsi="Verdana"/>
                <w:sz w:val="20"/>
                <w:szCs w:val="20"/>
              </w:rPr>
              <w:t xml:space="preserve"> </w:t>
            </w:r>
          </w:p>
        </w:tc>
      </w:tr>
      <w:tr w:rsidR="001F6A15" w:rsidRPr="00963486" w14:paraId="43AE4953" w14:textId="3B9855ED" w:rsidTr="0062352E">
        <w:tc>
          <w:tcPr>
            <w:tcW w:w="709" w:type="dxa"/>
            <w:vAlign w:val="center"/>
          </w:tcPr>
          <w:p w14:paraId="0CA8A4B8"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349B44E1" w14:textId="455B9228" w:rsidR="001F6A15" w:rsidRPr="000D0B5A" w:rsidRDefault="001F6A15" w:rsidP="001F6A15">
            <w:pPr>
              <w:spacing w:line="276" w:lineRule="auto"/>
              <w:jc w:val="both"/>
              <w:rPr>
                <w:rFonts w:ascii="Verdana" w:hAnsi="Verdana"/>
                <w:sz w:val="20"/>
                <w:szCs w:val="20"/>
                <w:highlight w:val="yellow"/>
              </w:rPr>
            </w:pPr>
            <w:r w:rsidRPr="000D0B5A">
              <w:rPr>
                <w:rFonts w:ascii="Verdana" w:hAnsi="Verdana"/>
                <w:sz w:val="20"/>
                <w:szCs w:val="20"/>
              </w:rPr>
              <w:t>Magyarország nemzeti katonai stratégiájának (2021) helye, szerepe az ország védelmi stratégiájában, tartalma, és fontosabb megállapításai. Az NKS hatása a Magyar Honvédség fejlődésére.</w:t>
            </w:r>
          </w:p>
        </w:tc>
        <w:tc>
          <w:tcPr>
            <w:tcW w:w="7088" w:type="dxa"/>
            <w:shd w:val="pct5" w:color="auto" w:fill="auto"/>
          </w:tcPr>
          <w:p w14:paraId="34E65D4A" w14:textId="77777777" w:rsidR="001F6A15" w:rsidRPr="004112CD" w:rsidRDefault="001F6A15" w:rsidP="001F6A15">
            <w:pPr>
              <w:spacing w:line="276" w:lineRule="auto"/>
              <w:jc w:val="both"/>
              <w:rPr>
                <w:rFonts w:ascii="Verdana" w:hAnsi="Verdana"/>
                <w:sz w:val="20"/>
                <w:szCs w:val="20"/>
              </w:rPr>
            </w:pPr>
            <w:r w:rsidRPr="004112CD">
              <w:rPr>
                <w:rFonts w:ascii="Verdana" w:hAnsi="Verdana"/>
                <w:sz w:val="20"/>
                <w:szCs w:val="20"/>
              </w:rPr>
              <w:t>1163/2020. (IV. 21.) Korm. határozat</w:t>
            </w:r>
          </w:p>
          <w:p w14:paraId="0495B754" w14:textId="77777777" w:rsidR="001F6A15" w:rsidRPr="004112CD" w:rsidRDefault="001F6A15" w:rsidP="001F6A15">
            <w:pPr>
              <w:spacing w:line="276" w:lineRule="auto"/>
              <w:jc w:val="both"/>
              <w:rPr>
                <w:rFonts w:ascii="Verdana" w:hAnsi="Verdana"/>
                <w:sz w:val="20"/>
                <w:szCs w:val="20"/>
              </w:rPr>
            </w:pPr>
            <w:r w:rsidRPr="004112CD">
              <w:rPr>
                <w:rFonts w:ascii="Verdana" w:hAnsi="Verdana"/>
                <w:sz w:val="20"/>
                <w:szCs w:val="20"/>
              </w:rPr>
              <w:t>Nemzeti Biztonsági Stratégia (2020). 1163/2020 (IV.21.)</w:t>
            </w:r>
          </w:p>
          <w:p w14:paraId="7EA6C404" w14:textId="77777777" w:rsidR="001F6A15" w:rsidRPr="004112CD" w:rsidRDefault="001F6A15" w:rsidP="001F6A15">
            <w:pPr>
              <w:spacing w:line="276" w:lineRule="auto"/>
              <w:jc w:val="both"/>
              <w:rPr>
                <w:rFonts w:ascii="Verdana" w:hAnsi="Verdana"/>
                <w:sz w:val="20"/>
                <w:szCs w:val="20"/>
              </w:rPr>
            </w:pPr>
            <w:r w:rsidRPr="004112CD">
              <w:rPr>
                <w:rFonts w:ascii="Verdana" w:hAnsi="Verdana"/>
                <w:sz w:val="20"/>
                <w:szCs w:val="20"/>
              </w:rPr>
              <w:t>kormányhatározat. Magyar Közlöny, 2012. évi 12. szám</w:t>
            </w:r>
            <w:r>
              <w:rPr>
                <w:rFonts w:ascii="Verdana" w:hAnsi="Verdana"/>
                <w:sz w:val="20"/>
                <w:szCs w:val="20"/>
              </w:rPr>
              <w:t>.</w:t>
            </w:r>
          </w:p>
          <w:p w14:paraId="1F872845" w14:textId="31533B95" w:rsidR="001F6A15" w:rsidRPr="004E29C5" w:rsidRDefault="001F6A15" w:rsidP="004E29C5">
            <w:pPr>
              <w:spacing w:line="276" w:lineRule="auto"/>
              <w:jc w:val="both"/>
              <w:rPr>
                <w:rFonts w:ascii="Verdana" w:hAnsi="Verdana"/>
                <w:sz w:val="20"/>
                <w:szCs w:val="20"/>
              </w:rPr>
            </w:pPr>
            <w:r w:rsidRPr="004112CD">
              <w:rPr>
                <w:rFonts w:ascii="Verdana" w:hAnsi="Verdana"/>
                <w:sz w:val="20"/>
                <w:szCs w:val="20"/>
              </w:rPr>
              <w:t>Magyarország Nemzeti Biztonsági Stratégiájáról.</w:t>
            </w:r>
            <w:r>
              <w:rPr>
                <w:rFonts w:ascii="Verdana" w:hAnsi="Verdana"/>
                <w:b/>
                <w:bCs/>
                <w:sz w:val="20"/>
                <w:szCs w:val="20"/>
              </w:rPr>
              <w:t xml:space="preserve"> </w:t>
            </w:r>
            <w:hyperlink r:id="rId52" w:history="1">
              <w:r w:rsidRPr="004112CD">
                <w:rPr>
                  <w:rStyle w:val="Hiperhivatkozs"/>
                  <w:rFonts w:ascii="Verdana" w:hAnsi="Verdana"/>
                  <w:sz w:val="20"/>
                  <w:szCs w:val="20"/>
                </w:rPr>
                <w:t>https://net.jogtar.hu/jogszabaly?docid=A20H1163.KOR&amp;txtreferer=00000001.txt</w:t>
              </w:r>
            </w:hyperlink>
            <w:r w:rsidRPr="004112CD">
              <w:rPr>
                <w:rFonts w:ascii="Verdana" w:hAnsi="Verdana"/>
                <w:sz w:val="20"/>
                <w:szCs w:val="20"/>
              </w:rPr>
              <w:t xml:space="preserve"> </w:t>
            </w:r>
          </w:p>
          <w:p w14:paraId="4DEAD610" w14:textId="77777777" w:rsidR="001F6A15" w:rsidRPr="002B56F3" w:rsidRDefault="001F6A15" w:rsidP="001F6A15">
            <w:pPr>
              <w:pStyle w:val="Listaszerbekezds"/>
              <w:spacing w:after="160" w:line="259" w:lineRule="auto"/>
              <w:ind w:left="32"/>
              <w:rPr>
                <w:rFonts w:ascii="Verdana" w:hAnsi="Verdana"/>
                <w:sz w:val="20"/>
                <w:szCs w:val="20"/>
              </w:rPr>
            </w:pPr>
            <w:r w:rsidRPr="002B56F3">
              <w:rPr>
                <w:rFonts w:ascii="Verdana" w:hAnsi="Verdana"/>
                <w:sz w:val="20"/>
                <w:szCs w:val="20"/>
              </w:rPr>
              <w:t xml:space="preserve">1393/2021. (VI. 24.) Korm. határozat </w:t>
            </w:r>
          </w:p>
          <w:p w14:paraId="21A52CA9" w14:textId="5353CD83" w:rsidR="001F6A15" w:rsidRDefault="001F6A15" w:rsidP="001F6A15">
            <w:pPr>
              <w:pStyle w:val="Listaszerbekezds"/>
              <w:ind w:left="32"/>
              <w:rPr>
                <w:rFonts w:ascii="Verdana" w:hAnsi="Verdana"/>
                <w:sz w:val="20"/>
                <w:szCs w:val="20"/>
              </w:rPr>
            </w:pPr>
            <w:r w:rsidRPr="002B56F3">
              <w:rPr>
                <w:rFonts w:ascii="Verdana" w:hAnsi="Verdana"/>
                <w:sz w:val="20"/>
                <w:szCs w:val="20"/>
              </w:rPr>
              <w:t>Nemzeti Katonai Stratégia (2021). 1393/2021. (VI. 24.) Korm. határozat</w:t>
            </w:r>
            <w:r>
              <w:rPr>
                <w:rFonts w:ascii="Verdana" w:hAnsi="Verdana"/>
                <w:sz w:val="20"/>
                <w:szCs w:val="20"/>
              </w:rPr>
              <w:t xml:space="preserve"> </w:t>
            </w:r>
            <w:r w:rsidRPr="00CD5BDA">
              <w:rPr>
                <w:rFonts w:ascii="Verdana" w:hAnsi="Verdana"/>
                <w:sz w:val="20"/>
                <w:szCs w:val="20"/>
              </w:rPr>
              <w:t>Magyarország Nemzeti Katonai Stratégiájáról</w:t>
            </w:r>
            <w:r>
              <w:rPr>
                <w:rFonts w:ascii="Verdana" w:hAnsi="Verdana"/>
                <w:sz w:val="20"/>
                <w:szCs w:val="20"/>
              </w:rPr>
              <w:t xml:space="preserve"> </w:t>
            </w:r>
            <w:hyperlink r:id="rId53" w:history="1">
              <w:r w:rsidRPr="00E1725F">
                <w:rPr>
                  <w:rStyle w:val="Hiperhivatkozs"/>
                  <w:rFonts w:ascii="Verdana" w:hAnsi="Verdana"/>
                  <w:sz w:val="20"/>
                  <w:szCs w:val="20"/>
                </w:rPr>
                <w:t>https://njt.hu/jogszabaly/2021-1393-30-22</w:t>
              </w:r>
            </w:hyperlink>
          </w:p>
          <w:p w14:paraId="5C89F58B" w14:textId="77777777" w:rsidR="001F6A15" w:rsidRPr="004112CD" w:rsidRDefault="001F6A15" w:rsidP="001F6A15">
            <w:pPr>
              <w:pStyle w:val="Listaszerbekezds"/>
              <w:ind w:left="32"/>
              <w:rPr>
                <w:rFonts w:ascii="Verdana" w:hAnsi="Verdana"/>
                <w:sz w:val="20"/>
                <w:szCs w:val="20"/>
                <w:highlight w:val="yellow"/>
              </w:rPr>
            </w:pPr>
          </w:p>
          <w:p w14:paraId="4ECE6282" w14:textId="1D0DAE1B" w:rsidR="001F6A15" w:rsidRPr="002B56F3" w:rsidRDefault="001F6A15" w:rsidP="001F6A15">
            <w:pPr>
              <w:pStyle w:val="Listaszerbekezds"/>
              <w:spacing w:after="160" w:line="259" w:lineRule="auto"/>
              <w:ind w:left="32"/>
              <w:rPr>
                <w:rFonts w:ascii="Verdana" w:hAnsi="Verdana"/>
                <w:sz w:val="20"/>
                <w:szCs w:val="20"/>
              </w:rPr>
            </w:pPr>
            <w:r w:rsidRPr="002B56F3">
              <w:rPr>
                <w:rFonts w:ascii="Verdana" w:hAnsi="Verdana"/>
                <w:sz w:val="20"/>
                <w:szCs w:val="20"/>
              </w:rPr>
              <w:t>Szenes</w:t>
            </w:r>
            <w:r>
              <w:rPr>
                <w:rFonts w:ascii="Verdana" w:hAnsi="Verdana"/>
                <w:sz w:val="20"/>
                <w:szCs w:val="20"/>
              </w:rPr>
              <w:t>,</w:t>
            </w:r>
            <w:r w:rsidRPr="002B56F3">
              <w:rPr>
                <w:rFonts w:ascii="Verdana" w:hAnsi="Verdana"/>
                <w:sz w:val="20"/>
                <w:szCs w:val="20"/>
              </w:rPr>
              <w:t xml:space="preserve"> Z</w:t>
            </w:r>
            <w:r w:rsidR="005822D2">
              <w:rPr>
                <w:rFonts w:ascii="Verdana" w:hAnsi="Verdana"/>
                <w:sz w:val="20"/>
                <w:szCs w:val="20"/>
              </w:rPr>
              <w:t>.</w:t>
            </w:r>
            <w:r w:rsidRPr="002B56F3">
              <w:rPr>
                <w:rFonts w:ascii="Verdana" w:hAnsi="Verdana"/>
                <w:sz w:val="20"/>
                <w:szCs w:val="20"/>
              </w:rPr>
              <w:t xml:space="preserve"> (2025)</w:t>
            </w:r>
            <w:r>
              <w:rPr>
                <w:rFonts w:ascii="Verdana" w:hAnsi="Verdana"/>
                <w:sz w:val="20"/>
                <w:szCs w:val="20"/>
              </w:rPr>
              <w:t>.</w:t>
            </w:r>
            <w:r w:rsidRPr="002B56F3">
              <w:rPr>
                <w:rFonts w:ascii="Verdana" w:hAnsi="Verdana"/>
                <w:sz w:val="20"/>
                <w:szCs w:val="20"/>
              </w:rPr>
              <w:t xml:space="preserve"> Honvédelem-Védelempolitika.</w:t>
            </w:r>
          </w:p>
          <w:p w14:paraId="20246197" w14:textId="096F5814" w:rsidR="001F6A15" w:rsidRPr="002B56F3" w:rsidRDefault="001F6A15" w:rsidP="001F6A15">
            <w:pPr>
              <w:pStyle w:val="Listaszerbekezds"/>
              <w:spacing w:after="160" w:line="259" w:lineRule="auto"/>
              <w:ind w:left="32"/>
              <w:rPr>
                <w:rFonts w:ascii="Verdana" w:hAnsi="Verdana"/>
                <w:sz w:val="20"/>
                <w:szCs w:val="20"/>
              </w:rPr>
            </w:pPr>
            <w:r w:rsidRPr="002B56F3">
              <w:rPr>
                <w:rFonts w:ascii="Verdana" w:hAnsi="Verdana"/>
                <w:sz w:val="20"/>
                <w:szCs w:val="20"/>
              </w:rPr>
              <w:t>Kormányzati tanulmányok NKE KTI, 5. hatályosított kiadás</w:t>
            </w:r>
          </w:p>
          <w:p w14:paraId="36537643" w14:textId="704D0071" w:rsidR="001F6A15" w:rsidRDefault="001F6A15" w:rsidP="001F6A15">
            <w:pPr>
              <w:pStyle w:val="Listaszerbekezds"/>
              <w:spacing w:after="160" w:line="259" w:lineRule="auto"/>
              <w:ind w:left="32"/>
              <w:rPr>
                <w:rFonts w:ascii="Verdana" w:hAnsi="Verdana"/>
                <w:sz w:val="20"/>
                <w:szCs w:val="20"/>
              </w:rPr>
            </w:pPr>
            <w:r w:rsidRPr="002B56F3">
              <w:rPr>
                <w:rFonts w:ascii="Verdana" w:hAnsi="Verdana"/>
                <w:sz w:val="20"/>
                <w:szCs w:val="20"/>
              </w:rPr>
              <w:t>ISBN</w:t>
            </w:r>
            <w:r>
              <w:rPr>
                <w:rFonts w:ascii="Verdana" w:hAnsi="Verdana"/>
                <w:sz w:val="20"/>
                <w:szCs w:val="20"/>
              </w:rPr>
              <w:t>:</w:t>
            </w:r>
            <w:r w:rsidRPr="002B56F3">
              <w:rPr>
                <w:rFonts w:ascii="Verdana" w:hAnsi="Verdana"/>
                <w:sz w:val="20"/>
                <w:szCs w:val="20"/>
              </w:rPr>
              <w:t xml:space="preserve"> 978-963-498-701-7;</w:t>
            </w:r>
          </w:p>
          <w:p w14:paraId="6D39D7DD" w14:textId="77777777" w:rsidR="00C83E22" w:rsidRDefault="00C83E22" w:rsidP="001F6A15">
            <w:pPr>
              <w:pStyle w:val="Listaszerbekezds"/>
              <w:spacing w:after="160" w:line="259" w:lineRule="auto"/>
              <w:ind w:left="32"/>
              <w:rPr>
                <w:rFonts w:ascii="Verdana" w:hAnsi="Verdana"/>
                <w:sz w:val="20"/>
                <w:szCs w:val="20"/>
              </w:rPr>
            </w:pPr>
          </w:p>
          <w:p w14:paraId="5E2539D7" w14:textId="6090B469" w:rsidR="00C83E22" w:rsidRPr="002B56F3" w:rsidRDefault="00C83E22" w:rsidP="001F6A15">
            <w:pPr>
              <w:pStyle w:val="Listaszerbekezds"/>
              <w:spacing w:after="160" w:line="259" w:lineRule="auto"/>
              <w:ind w:left="32"/>
              <w:rPr>
                <w:rFonts w:ascii="Verdana" w:hAnsi="Verdana"/>
                <w:sz w:val="20"/>
                <w:szCs w:val="20"/>
              </w:rPr>
            </w:pPr>
            <w:r w:rsidRPr="00C83E22">
              <w:rPr>
                <w:rFonts w:ascii="Verdana" w:hAnsi="Verdana"/>
                <w:sz w:val="20"/>
                <w:szCs w:val="20"/>
              </w:rPr>
              <w:t>https://tudasportal.uni-nke.hu/xmlui/handle/20.500.12944/106119</w:t>
            </w:r>
          </w:p>
        </w:tc>
      </w:tr>
      <w:tr w:rsidR="001F6A15" w:rsidRPr="00963486" w14:paraId="7A34209B" w14:textId="5528D7A7" w:rsidTr="0062352E">
        <w:tc>
          <w:tcPr>
            <w:tcW w:w="709" w:type="dxa"/>
            <w:vAlign w:val="center"/>
          </w:tcPr>
          <w:p w14:paraId="42C054C3"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5556177A" w14:textId="3743D44C" w:rsidR="001F6A15" w:rsidRPr="000D0B5A" w:rsidRDefault="001F6A15" w:rsidP="001F6A15">
            <w:pPr>
              <w:rPr>
                <w:rFonts w:ascii="Verdana" w:hAnsi="Verdana" w:cs="Times New Roman"/>
                <w:sz w:val="20"/>
                <w:szCs w:val="20"/>
              </w:rPr>
            </w:pPr>
            <w:r w:rsidRPr="000D0B5A">
              <w:rPr>
                <w:rFonts w:ascii="Verdana" w:hAnsi="Verdana" w:cs="Times New Roman"/>
                <w:sz w:val="20"/>
                <w:szCs w:val="20"/>
              </w:rPr>
              <w:t xml:space="preserve">A </w:t>
            </w:r>
            <w:r w:rsidR="003E38EA">
              <w:rPr>
                <w:rFonts w:ascii="Verdana" w:hAnsi="Verdana" w:cs="Times New Roman"/>
                <w:sz w:val="20"/>
                <w:szCs w:val="20"/>
              </w:rPr>
              <w:t xml:space="preserve">Zrínyi </w:t>
            </w:r>
            <w:r w:rsidRPr="000D0B5A">
              <w:rPr>
                <w:rFonts w:ascii="Verdana" w:hAnsi="Verdana" w:cs="Times New Roman"/>
                <w:sz w:val="20"/>
                <w:szCs w:val="20"/>
              </w:rPr>
              <w:t>Honvédelmi és Haderőfejlesztési Program jellemzése, a fejlesztés fő területei és folyamatai. A Magyar Honvédség fontosabb harci-technikai eszközei.</w:t>
            </w:r>
          </w:p>
          <w:p w14:paraId="103FC9F9" w14:textId="62CF7657" w:rsidR="001F6A15" w:rsidRPr="004112CD" w:rsidRDefault="001F6A15" w:rsidP="001F6A15">
            <w:pPr>
              <w:spacing w:line="276" w:lineRule="auto"/>
              <w:jc w:val="both"/>
              <w:rPr>
                <w:rFonts w:ascii="Verdana" w:hAnsi="Verdana"/>
                <w:sz w:val="20"/>
                <w:szCs w:val="20"/>
                <w:highlight w:val="yellow"/>
              </w:rPr>
            </w:pPr>
          </w:p>
        </w:tc>
        <w:tc>
          <w:tcPr>
            <w:tcW w:w="7088" w:type="dxa"/>
            <w:shd w:val="pct5" w:color="auto" w:fill="auto"/>
          </w:tcPr>
          <w:p w14:paraId="13BFB328" w14:textId="6423BD72" w:rsidR="001F6A15" w:rsidRPr="002B56F3" w:rsidRDefault="001F6A15" w:rsidP="001F6A15">
            <w:pPr>
              <w:rPr>
                <w:rFonts w:ascii="Verdana" w:hAnsi="Verdana" w:cs="Times New Roman"/>
                <w:sz w:val="20"/>
                <w:szCs w:val="20"/>
              </w:rPr>
            </w:pPr>
            <w:r w:rsidRPr="002B56F3">
              <w:rPr>
                <w:rFonts w:ascii="Verdana" w:hAnsi="Verdana" w:cs="Times New Roman"/>
                <w:sz w:val="20"/>
                <w:szCs w:val="20"/>
              </w:rPr>
              <w:t>Benkő</w:t>
            </w:r>
            <w:r>
              <w:rPr>
                <w:rFonts w:ascii="Verdana" w:hAnsi="Verdana" w:cs="Times New Roman"/>
                <w:sz w:val="20"/>
                <w:szCs w:val="20"/>
              </w:rPr>
              <w:t>,</w:t>
            </w:r>
            <w:r w:rsidRPr="002B56F3">
              <w:rPr>
                <w:rFonts w:ascii="Verdana" w:hAnsi="Verdana" w:cs="Times New Roman"/>
                <w:sz w:val="20"/>
                <w:szCs w:val="20"/>
              </w:rPr>
              <w:t xml:space="preserve"> T</w:t>
            </w:r>
            <w:r w:rsidR="005822D2">
              <w:rPr>
                <w:rFonts w:ascii="Verdana" w:hAnsi="Verdana" w:cs="Times New Roman"/>
                <w:sz w:val="20"/>
                <w:szCs w:val="20"/>
              </w:rPr>
              <w:t>.</w:t>
            </w:r>
            <w:r>
              <w:rPr>
                <w:rFonts w:ascii="Verdana" w:hAnsi="Verdana" w:cs="Times New Roman"/>
                <w:sz w:val="20"/>
                <w:szCs w:val="20"/>
              </w:rPr>
              <w:t xml:space="preserve"> (2023).</w:t>
            </w:r>
            <w:r w:rsidRPr="002B56F3">
              <w:rPr>
                <w:rFonts w:ascii="Verdana" w:hAnsi="Verdana" w:cs="Times New Roman"/>
                <w:b/>
                <w:bCs/>
                <w:sz w:val="20"/>
                <w:szCs w:val="20"/>
              </w:rPr>
              <w:t xml:space="preserve"> </w:t>
            </w:r>
            <w:r w:rsidRPr="002B56F3">
              <w:rPr>
                <w:rFonts w:ascii="Verdana" w:hAnsi="Verdana" w:cs="Times New Roman"/>
                <w:sz w:val="20"/>
                <w:szCs w:val="20"/>
              </w:rPr>
              <w:t xml:space="preserve">A sikeres haderőfejlesztés záloga. 1-2-3 rész. </w:t>
            </w:r>
          </w:p>
          <w:p w14:paraId="6DBB87FB" w14:textId="5C53BE7D" w:rsidR="001F6A15" w:rsidRDefault="001F6A15" w:rsidP="001F6A15">
            <w:pPr>
              <w:rPr>
                <w:rFonts w:ascii="Verdana" w:hAnsi="Verdana" w:cs="Times New Roman"/>
                <w:sz w:val="20"/>
                <w:szCs w:val="20"/>
              </w:rPr>
            </w:pPr>
            <w:r w:rsidRPr="008A5C4E">
              <w:rPr>
                <w:rFonts w:ascii="Verdana" w:hAnsi="Verdana" w:cs="Times New Roman"/>
                <w:sz w:val="20"/>
                <w:szCs w:val="20"/>
              </w:rPr>
              <w:t xml:space="preserve">Honvédségi Szemle, 2023. 1.2.3. szám </w:t>
            </w:r>
            <w:hyperlink r:id="rId54" w:history="1">
              <w:r w:rsidRPr="008A5C4E">
                <w:rPr>
                  <w:rStyle w:val="Hiperhivatkozs"/>
                  <w:rFonts w:ascii="Verdana" w:hAnsi="Verdana" w:cs="Times New Roman"/>
                  <w:sz w:val="20"/>
                  <w:szCs w:val="20"/>
                </w:rPr>
                <w:t>HSZ2023-1</w:t>
              </w:r>
            </w:hyperlink>
            <w:r w:rsidRPr="002B56F3">
              <w:rPr>
                <w:rFonts w:ascii="Verdana" w:hAnsi="Verdana" w:cs="Times New Roman"/>
                <w:sz w:val="20"/>
                <w:szCs w:val="20"/>
              </w:rPr>
              <w:t xml:space="preserve">-3; </w:t>
            </w:r>
          </w:p>
          <w:p w14:paraId="76182513" w14:textId="332E4D04" w:rsidR="001F6A15" w:rsidRDefault="00000000" w:rsidP="001F6A15">
            <w:pPr>
              <w:rPr>
                <w:rFonts w:ascii="Verdana" w:hAnsi="Verdana" w:cs="Times New Roman"/>
                <w:sz w:val="20"/>
                <w:szCs w:val="20"/>
              </w:rPr>
            </w:pPr>
            <w:hyperlink r:id="rId55" w:history="1">
              <w:r w:rsidR="001F6A15" w:rsidRPr="00E1725F">
                <w:rPr>
                  <w:rStyle w:val="Hiperhivatkozs"/>
                  <w:rFonts w:ascii="Verdana" w:hAnsi="Verdana" w:cs="Times New Roman"/>
                  <w:sz w:val="20"/>
                  <w:szCs w:val="20"/>
                </w:rPr>
                <w:t>https://real.mtak.hu/157493/1/HSZ2023-1__1__3-15_benko.pdf</w:t>
              </w:r>
            </w:hyperlink>
          </w:p>
          <w:p w14:paraId="3F0CC4FD" w14:textId="77777777" w:rsidR="001F6A15" w:rsidRDefault="001F6A15" w:rsidP="001F6A15">
            <w:pPr>
              <w:rPr>
                <w:rFonts w:ascii="Verdana" w:hAnsi="Verdana" w:cs="Times New Roman"/>
                <w:sz w:val="20"/>
                <w:szCs w:val="20"/>
              </w:rPr>
            </w:pPr>
          </w:p>
          <w:p w14:paraId="6F7F4BB5" w14:textId="02F273D7" w:rsidR="001F6A15" w:rsidRDefault="00000000" w:rsidP="001F6A15">
            <w:pPr>
              <w:rPr>
                <w:rFonts w:ascii="Verdana" w:hAnsi="Verdana" w:cs="Times New Roman"/>
                <w:sz w:val="20"/>
                <w:szCs w:val="20"/>
              </w:rPr>
            </w:pPr>
            <w:hyperlink r:id="rId56" w:history="1">
              <w:r w:rsidR="001F6A15" w:rsidRPr="00E1725F">
                <w:rPr>
                  <w:rStyle w:val="Hiperhivatkozs"/>
                  <w:rFonts w:ascii="Verdana" w:hAnsi="Verdana" w:cs="Times New Roman"/>
                  <w:sz w:val="20"/>
                  <w:szCs w:val="20"/>
                </w:rPr>
                <w:t>https://real.mtak.hu/161865/1/01_BenkoTiborny.vezerezredes_3-16.pdf</w:t>
              </w:r>
            </w:hyperlink>
          </w:p>
          <w:p w14:paraId="680F90E6" w14:textId="77777777" w:rsidR="001F6A15" w:rsidRDefault="001F6A15" w:rsidP="001F6A15">
            <w:pPr>
              <w:rPr>
                <w:rFonts w:ascii="Verdana" w:hAnsi="Verdana" w:cs="Times New Roman"/>
                <w:sz w:val="20"/>
                <w:szCs w:val="20"/>
              </w:rPr>
            </w:pPr>
          </w:p>
          <w:p w14:paraId="691B06EC" w14:textId="0152F518" w:rsidR="001F6A15" w:rsidRDefault="00000000" w:rsidP="001F6A15">
            <w:pPr>
              <w:rPr>
                <w:rFonts w:ascii="Verdana" w:hAnsi="Verdana" w:cs="Times New Roman"/>
                <w:sz w:val="20"/>
                <w:szCs w:val="20"/>
              </w:rPr>
            </w:pPr>
            <w:hyperlink r:id="rId57" w:history="1">
              <w:r w:rsidR="001F6A15" w:rsidRPr="00E1725F">
                <w:rPr>
                  <w:rStyle w:val="Hiperhivatkozs"/>
                  <w:rFonts w:ascii="Verdana" w:hAnsi="Verdana" w:cs="Times New Roman"/>
                  <w:sz w:val="20"/>
                  <w:szCs w:val="20"/>
                </w:rPr>
                <w:t>https://real.mtak.hu/166143/1/01_BenkoTibor_03-16.pdf</w:t>
              </w:r>
            </w:hyperlink>
          </w:p>
          <w:p w14:paraId="72D8FF7B" w14:textId="77777777" w:rsidR="001F6A15" w:rsidRPr="004112CD" w:rsidRDefault="001F6A15" w:rsidP="001F6A15">
            <w:pPr>
              <w:rPr>
                <w:rFonts w:ascii="Verdana" w:hAnsi="Verdana" w:cs="Times New Roman"/>
                <w:sz w:val="20"/>
                <w:szCs w:val="20"/>
                <w:highlight w:val="yellow"/>
              </w:rPr>
            </w:pPr>
          </w:p>
          <w:p w14:paraId="4E5C9401" w14:textId="75C7EF08" w:rsidR="001F6A15" w:rsidRDefault="001F6A15" w:rsidP="001F6A15">
            <w:pPr>
              <w:rPr>
                <w:rFonts w:ascii="Verdana" w:hAnsi="Verdana" w:cs="Times New Roman"/>
                <w:sz w:val="20"/>
                <w:szCs w:val="20"/>
              </w:rPr>
            </w:pPr>
            <w:r w:rsidRPr="002B56F3">
              <w:rPr>
                <w:rFonts w:ascii="Verdana" w:hAnsi="Verdana" w:cs="Times New Roman"/>
                <w:sz w:val="20"/>
                <w:szCs w:val="20"/>
              </w:rPr>
              <w:t>Benkő</w:t>
            </w:r>
            <w:r>
              <w:rPr>
                <w:rFonts w:ascii="Verdana" w:hAnsi="Verdana" w:cs="Times New Roman"/>
                <w:sz w:val="20"/>
                <w:szCs w:val="20"/>
              </w:rPr>
              <w:t>,</w:t>
            </w:r>
            <w:r w:rsidRPr="002B56F3">
              <w:rPr>
                <w:rFonts w:ascii="Verdana" w:hAnsi="Verdana" w:cs="Times New Roman"/>
                <w:sz w:val="20"/>
                <w:szCs w:val="20"/>
              </w:rPr>
              <w:t xml:space="preserve"> T</w:t>
            </w:r>
            <w:r w:rsidR="005822D2">
              <w:rPr>
                <w:rFonts w:ascii="Verdana" w:hAnsi="Verdana" w:cs="Times New Roman"/>
                <w:sz w:val="20"/>
                <w:szCs w:val="20"/>
              </w:rPr>
              <w:t xml:space="preserve">. </w:t>
            </w:r>
            <w:r w:rsidR="003E38EA">
              <w:rPr>
                <w:rFonts w:ascii="Verdana" w:hAnsi="Verdana" w:cs="Times New Roman"/>
                <w:sz w:val="20"/>
                <w:szCs w:val="20"/>
              </w:rPr>
              <w:t>(2023)</w:t>
            </w:r>
            <w:r w:rsidR="005822D2">
              <w:rPr>
                <w:rFonts w:ascii="Verdana" w:hAnsi="Verdana" w:cs="Times New Roman"/>
                <w:sz w:val="20"/>
                <w:szCs w:val="20"/>
              </w:rPr>
              <w:t>.</w:t>
            </w:r>
            <w:r>
              <w:rPr>
                <w:rFonts w:ascii="Verdana" w:hAnsi="Verdana" w:cs="Times New Roman"/>
                <w:sz w:val="20"/>
                <w:szCs w:val="20"/>
              </w:rPr>
              <w:t xml:space="preserve"> A</w:t>
            </w:r>
            <w:r w:rsidRPr="002B56F3">
              <w:rPr>
                <w:rFonts w:ascii="Verdana" w:hAnsi="Verdana" w:cs="Times New Roman"/>
                <w:sz w:val="20"/>
                <w:szCs w:val="20"/>
              </w:rPr>
              <w:t xml:space="preserve"> Magyar Honvédség a haderőfejlesztés útján (2018–2022); 346 – 391old.A MAGYAR HONVÉDSÉG 175 éve, Zrínyi Kiadó</w:t>
            </w:r>
            <w:r>
              <w:rPr>
                <w:rFonts w:ascii="Verdana" w:hAnsi="Verdana" w:cs="Times New Roman"/>
                <w:sz w:val="20"/>
                <w:szCs w:val="20"/>
              </w:rPr>
              <w:t xml:space="preserve"> </w:t>
            </w:r>
            <w:r w:rsidRPr="002B56F3">
              <w:rPr>
                <w:rFonts w:ascii="Verdana" w:hAnsi="Verdana" w:cs="Times New Roman"/>
                <w:sz w:val="20"/>
                <w:szCs w:val="20"/>
              </w:rPr>
              <w:t>(magyar-angol) ISBN:</w:t>
            </w:r>
            <w:r w:rsidRPr="002B56F3">
              <w:rPr>
                <w:rFonts w:ascii="Verdana" w:hAnsi="Verdana"/>
                <w:sz w:val="20"/>
                <w:szCs w:val="20"/>
              </w:rPr>
              <w:t xml:space="preserve"> </w:t>
            </w:r>
            <w:r w:rsidRPr="002B56F3">
              <w:rPr>
                <w:rFonts w:ascii="Verdana" w:hAnsi="Verdana" w:cs="Times New Roman"/>
                <w:sz w:val="20"/>
                <w:szCs w:val="20"/>
              </w:rPr>
              <w:t xml:space="preserve">978 963 327 911 3; </w:t>
            </w:r>
          </w:p>
          <w:p w14:paraId="023594D5" w14:textId="77777777" w:rsidR="001F6A15" w:rsidRPr="002B56F3" w:rsidRDefault="001F6A15" w:rsidP="001F6A15">
            <w:pPr>
              <w:rPr>
                <w:rFonts w:ascii="Verdana" w:hAnsi="Verdana" w:cs="Times New Roman"/>
                <w:sz w:val="20"/>
                <w:szCs w:val="20"/>
              </w:rPr>
            </w:pPr>
          </w:p>
          <w:p w14:paraId="3E40F069" w14:textId="2589DB8C" w:rsidR="001F6A15" w:rsidRPr="002B56F3" w:rsidRDefault="001F6A15" w:rsidP="001F6A15">
            <w:pPr>
              <w:rPr>
                <w:rFonts w:ascii="Verdana" w:hAnsi="Verdana" w:cs="Times New Roman"/>
                <w:sz w:val="20"/>
                <w:szCs w:val="20"/>
              </w:rPr>
            </w:pPr>
            <w:r w:rsidRPr="002B56F3">
              <w:rPr>
                <w:rFonts w:ascii="Verdana" w:hAnsi="Verdana" w:cs="Times New Roman"/>
                <w:sz w:val="20"/>
                <w:szCs w:val="20"/>
              </w:rPr>
              <w:lastRenderedPageBreak/>
              <w:t>Benkő</w:t>
            </w:r>
            <w:r>
              <w:rPr>
                <w:rFonts w:ascii="Verdana" w:hAnsi="Verdana" w:cs="Times New Roman"/>
                <w:sz w:val="20"/>
                <w:szCs w:val="20"/>
              </w:rPr>
              <w:t>,</w:t>
            </w:r>
            <w:r w:rsidRPr="002B56F3">
              <w:rPr>
                <w:rFonts w:ascii="Verdana" w:hAnsi="Verdana" w:cs="Times New Roman"/>
                <w:sz w:val="20"/>
                <w:szCs w:val="20"/>
              </w:rPr>
              <w:t xml:space="preserve"> T</w:t>
            </w:r>
            <w:r w:rsidR="005822D2">
              <w:rPr>
                <w:rFonts w:ascii="Verdana" w:hAnsi="Verdana" w:cs="Times New Roman"/>
                <w:sz w:val="20"/>
                <w:szCs w:val="20"/>
              </w:rPr>
              <w:t>.</w:t>
            </w:r>
            <w:r w:rsidRPr="002B56F3">
              <w:rPr>
                <w:rFonts w:ascii="Verdana" w:hAnsi="Verdana" w:cs="Times New Roman"/>
                <w:sz w:val="20"/>
                <w:szCs w:val="20"/>
              </w:rPr>
              <w:t xml:space="preserve"> </w:t>
            </w:r>
            <w:r>
              <w:rPr>
                <w:rFonts w:ascii="Verdana" w:hAnsi="Verdana" w:cs="Times New Roman"/>
                <w:sz w:val="20"/>
                <w:szCs w:val="20"/>
              </w:rPr>
              <w:t>(2025)</w:t>
            </w:r>
            <w:r w:rsidR="005822D2">
              <w:rPr>
                <w:rFonts w:ascii="Verdana" w:hAnsi="Verdana" w:cs="Times New Roman"/>
                <w:sz w:val="20"/>
                <w:szCs w:val="20"/>
              </w:rPr>
              <w:t xml:space="preserve">. </w:t>
            </w:r>
            <w:r w:rsidRPr="002B56F3">
              <w:rPr>
                <w:rFonts w:ascii="Verdana" w:hAnsi="Verdana" w:cs="Times New Roman"/>
                <w:sz w:val="20"/>
                <w:szCs w:val="20"/>
              </w:rPr>
              <w:t>Haderőfejlesztés a béke szolgálatában 269-280 old.</w:t>
            </w:r>
            <w:r>
              <w:rPr>
                <w:rFonts w:ascii="Verdana" w:hAnsi="Verdana" w:cs="Times New Roman"/>
                <w:sz w:val="20"/>
                <w:szCs w:val="20"/>
              </w:rPr>
              <w:t xml:space="preserve"> </w:t>
            </w:r>
            <w:r w:rsidRPr="002B56F3">
              <w:rPr>
                <w:rFonts w:ascii="Verdana" w:hAnsi="Verdana" w:cs="Times New Roman"/>
                <w:sz w:val="20"/>
                <w:szCs w:val="20"/>
              </w:rPr>
              <w:t>A Magyar Honvédség útja Pákozdtól a NATO-ig,</w:t>
            </w:r>
            <w:r>
              <w:rPr>
                <w:rFonts w:ascii="Verdana" w:hAnsi="Verdana" w:cs="Times New Roman"/>
                <w:sz w:val="20"/>
                <w:szCs w:val="20"/>
              </w:rPr>
              <w:t xml:space="preserve"> </w:t>
            </w:r>
            <w:r w:rsidRPr="002B56F3">
              <w:rPr>
                <w:rFonts w:ascii="Verdana" w:hAnsi="Verdana" w:cs="Times New Roman"/>
                <w:sz w:val="20"/>
                <w:szCs w:val="20"/>
              </w:rPr>
              <w:t>Zrínyi Kiadó</w:t>
            </w:r>
            <w:r>
              <w:rPr>
                <w:rFonts w:ascii="Verdana" w:hAnsi="Verdana" w:cs="Times New Roman"/>
                <w:sz w:val="20"/>
                <w:szCs w:val="20"/>
              </w:rPr>
              <w:t>.</w:t>
            </w:r>
            <w:r w:rsidRPr="002B56F3">
              <w:rPr>
                <w:rFonts w:ascii="Verdana" w:hAnsi="Verdana" w:cs="Times New Roman"/>
                <w:sz w:val="20"/>
                <w:szCs w:val="20"/>
              </w:rPr>
              <w:t xml:space="preserve"> </w:t>
            </w:r>
          </w:p>
          <w:p w14:paraId="1AE606C0" w14:textId="61218AD5" w:rsidR="001F6A15" w:rsidRPr="004E29C5" w:rsidRDefault="001F6A15" w:rsidP="004E29C5">
            <w:pPr>
              <w:rPr>
                <w:rFonts w:ascii="Verdana" w:hAnsi="Verdana" w:cs="Times New Roman"/>
                <w:sz w:val="20"/>
                <w:szCs w:val="20"/>
              </w:rPr>
            </w:pPr>
            <w:r w:rsidRPr="002B56F3">
              <w:rPr>
                <w:rFonts w:ascii="Verdana" w:hAnsi="Verdana" w:cs="Times New Roman"/>
                <w:sz w:val="20"/>
                <w:szCs w:val="20"/>
              </w:rPr>
              <w:t xml:space="preserve"> (magyar), 285-297 old. (angol) ISBN: 978 963 327 963 2;</w:t>
            </w:r>
          </w:p>
        </w:tc>
      </w:tr>
      <w:tr w:rsidR="001F6A15" w:rsidRPr="00963486" w14:paraId="2783B921" w14:textId="059DA881" w:rsidTr="0062352E">
        <w:tc>
          <w:tcPr>
            <w:tcW w:w="709" w:type="dxa"/>
            <w:vAlign w:val="center"/>
          </w:tcPr>
          <w:p w14:paraId="481665EE"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246A116B" w14:textId="235F8D26" w:rsidR="001F6A15" w:rsidRPr="000D0B5A" w:rsidRDefault="001F6A15" w:rsidP="001F6A15">
            <w:pPr>
              <w:rPr>
                <w:rFonts w:ascii="Verdana" w:hAnsi="Verdana" w:cs="Times New Roman"/>
                <w:sz w:val="20"/>
                <w:szCs w:val="20"/>
              </w:rPr>
            </w:pPr>
            <w:r w:rsidRPr="000D0B5A">
              <w:rPr>
                <w:rFonts w:ascii="Verdana" w:hAnsi="Verdana" w:cs="Times New Roman"/>
                <w:sz w:val="20"/>
                <w:szCs w:val="20"/>
              </w:rPr>
              <w:t>Az Alaptörvény rendelkezése szerinti különleges jogrendi viszonyok értelmezése, és a 2021. évi honvédelmi törvény jellemzése, valamint a Magyar Honvédség szervezeti felépítése és feladatainak ismertetése.</w:t>
            </w:r>
          </w:p>
          <w:p w14:paraId="3CD3E1A1" w14:textId="6780825F" w:rsidR="001F6A15" w:rsidRPr="000D0B5A" w:rsidRDefault="001F6A15" w:rsidP="001F6A15">
            <w:pPr>
              <w:spacing w:line="276" w:lineRule="auto"/>
              <w:jc w:val="both"/>
              <w:rPr>
                <w:rFonts w:ascii="Verdana" w:hAnsi="Verdana"/>
                <w:sz w:val="20"/>
                <w:szCs w:val="20"/>
              </w:rPr>
            </w:pPr>
          </w:p>
        </w:tc>
        <w:tc>
          <w:tcPr>
            <w:tcW w:w="7088" w:type="dxa"/>
            <w:shd w:val="pct5" w:color="auto" w:fill="auto"/>
          </w:tcPr>
          <w:p w14:paraId="2F52B918" w14:textId="3254CDED" w:rsidR="001F6A15" w:rsidRDefault="001F6A15" w:rsidP="001F6A15">
            <w:pPr>
              <w:rPr>
                <w:rFonts w:ascii="Verdana" w:hAnsi="Verdana" w:cs="Times New Roman"/>
                <w:sz w:val="20"/>
                <w:szCs w:val="20"/>
                <w:highlight w:val="yellow"/>
              </w:rPr>
            </w:pPr>
            <w:r w:rsidRPr="00520D23">
              <w:rPr>
                <w:rFonts w:ascii="Verdana" w:hAnsi="Verdana" w:cs="Times New Roman"/>
                <w:sz w:val="20"/>
                <w:szCs w:val="20"/>
              </w:rPr>
              <w:t>Magyarország Alaptörvénye. Magyar Közlöny 43.szám 2011. április 25</w:t>
            </w:r>
            <w:r>
              <w:t xml:space="preserve"> </w:t>
            </w:r>
            <w:hyperlink r:id="rId58" w:history="1">
              <w:r w:rsidRPr="00E1725F">
                <w:rPr>
                  <w:rStyle w:val="Hiperhivatkozs"/>
                  <w:rFonts w:ascii="Verdana" w:hAnsi="Verdana" w:cs="Times New Roman"/>
                  <w:sz w:val="20"/>
                  <w:szCs w:val="20"/>
                </w:rPr>
                <w:t>https://magyarkozlony.hu/dokumentumok/8974680d9789baa5b1d99335bb7cc6db75a15c77/megtekintes</w:t>
              </w:r>
            </w:hyperlink>
          </w:p>
          <w:p w14:paraId="46B3CE8D" w14:textId="77777777" w:rsidR="001F6A15" w:rsidRPr="00F63A05" w:rsidRDefault="001F6A15" w:rsidP="001F6A15">
            <w:pPr>
              <w:rPr>
                <w:rFonts w:ascii="Verdana" w:hAnsi="Verdana" w:cs="Times New Roman"/>
                <w:sz w:val="20"/>
                <w:szCs w:val="20"/>
              </w:rPr>
            </w:pPr>
          </w:p>
          <w:p w14:paraId="6FC84ABF" w14:textId="77777777" w:rsidR="001F6A15" w:rsidRPr="00F63A05" w:rsidRDefault="001F6A15" w:rsidP="001F6A15">
            <w:pPr>
              <w:rPr>
                <w:rFonts w:ascii="Verdana" w:hAnsi="Verdana" w:cs="Times New Roman"/>
                <w:sz w:val="20"/>
                <w:szCs w:val="20"/>
              </w:rPr>
            </w:pPr>
            <w:r w:rsidRPr="00F63A05">
              <w:rPr>
                <w:rFonts w:ascii="Verdana" w:hAnsi="Verdana" w:cs="Times New Roman"/>
                <w:sz w:val="20"/>
                <w:szCs w:val="20"/>
              </w:rPr>
              <w:t>2021. évi CXL. törvény</w:t>
            </w:r>
          </w:p>
          <w:p w14:paraId="71E86903" w14:textId="50204687" w:rsidR="001F6A15" w:rsidRPr="00F63A05" w:rsidRDefault="001F6A15" w:rsidP="001F6A15">
            <w:pPr>
              <w:rPr>
                <w:rFonts w:ascii="Verdana" w:hAnsi="Verdana" w:cs="Times New Roman"/>
                <w:sz w:val="20"/>
                <w:szCs w:val="20"/>
              </w:rPr>
            </w:pPr>
            <w:r w:rsidRPr="00F63A05">
              <w:rPr>
                <w:rFonts w:ascii="Verdana" w:hAnsi="Verdana" w:cs="Times New Roman"/>
                <w:sz w:val="20"/>
                <w:szCs w:val="20"/>
              </w:rPr>
              <w:t>a honvédelemről és a Magyar Honvédségről</w:t>
            </w:r>
            <w:r>
              <w:rPr>
                <w:rFonts w:ascii="Verdana" w:hAnsi="Verdana" w:cs="Times New Roman"/>
                <w:sz w:val="20"/>
                <w:szCs w:val="20"/>
              </w:rPr>
              <w:t xml:space="preserve"> Nemzeti jogszabálytár:</w:t>
            </w:r>
          </w:p>
          <w:p w14:paraId="4E645CBF" w14:textId="445381B5" w:rsidR="001F6A15" w:rsidRDefault="00000000" w:rsidP="001F6A15">
            <w:pPr>
              <w:rPr>
                <w:rFonts w:ascii="Verdana" w:hAnsi="Verdana" w:cs="Times New Roman"/>
                <w:sz w:val="20"/>
                <w:szCs w:val="20"/>
              </w:rPr>
            </w:pPr>
            <w:hyperlink r:id="rId59" w:history="1">
              <w:r w:rsidR="001F6A15" w:rsidRPr="00E1725F">
                <w:rPr>
                  <w:rStyle w:val="Hiperhivatkozs"/>
                  <w:rFonts w:ascii="Verdana" w:hAnsi="Verdana" w:cs="Times New Roman"/>
                  <w:sz w:val="20"/>
                  <w:szCs w:val="20"/>
                </w:rPr>
                <w:t>https://njt.hu/jogszabaly/2021-140-00-00</w:t>
              </w:r>
            </w:hyperlink>
          </w:p>
          <w:p w14:paraId="4C9AE378" w14:textId="77777777" w:rsidR="001F6A15" w:rsidRDefault="001F6A15" w:rsidP="001F6A15">
            <w:pPr>
              <w:rPr>
                <w:rFonts w:ascii="Verdana" w:hAnsi="Verdana" w:cs="Times New Roman"/>
                <w:b/>
                <w:bCs/>
                <w:i/>
                <w:iCs/>
                <w:sz w:val="20"/>
                <w:szCs w:val="20"/>
              </w:rPr>
            </w:pPr>
          </w:p>
          <w:p w14:paraId="0C560B8C" w14:textId="03160EEF" w:rsidR="001F6A15" w:rsidRPr="004112CD" w:rsidRDefault="001F6A15" w:rsidP="001F6A15">
            <w:pPr>
              <w:spacing w:after="160" w:line="259" w:lineRule="auto"/>
              <w:rPr>
                <w:rFonts w:ascii="Verdana" w:hAnsi="Verdana"/>
                <w:sz w:val="20"/>
                <w:szCs w:val="20"/>
                <w:highlight w:val="yellow"/>
              </w:rPr>
            </w:pPr>
            <w:r w:rsidRPr="00F63A05">
              <w:rPr>
                <w:rFonts w:ascii="Verdana" w:hAnsi="Verdana"/>
                <w:sz w:val="20"/>
                <w:szCs w:val="20"/>
              </w:rPr>
              <w:t xml:space="preserve">2021. évi XCIII. Törvény A védelmi és biztonsági feladatok </w:t>
            </w:r>
            <w:r w:rsidRPr="00863A8C">
              <w:rPr>
                <w:rFonts w:ascii="Verdana" w:hAnsi="Verdana"/>
                <w:sz w:val="20"/>
                <w:szCs w:val="20"/>
              </w:rPr>
              <w:t>összehangolásáról, valamint a különleges jogrend idején bevezethető intézkedésekről Magyar Közlöny, 2021. 120. szám (VBÖ);</w:t>
            </w:r>
            <w:r>
              <w:t xml:space="preserve"> </w:t>
            </w:r>
            <w:hyperlink r:id="rId60" w:history="1">
              <w:r w:rsidRPr="00E1725F">
                <w:rPr>
                  <w:rStyle w:val="Hiperhivatkozs"/>
                  <w:rFonts w:ascii="Verdana" w:hAnsi="Verdana"/>
                  <w:sz w:val="20"/>
                  <w:szCs w:val="20"/>
                </w:rPr>
                <w:t>https://magyarkozlony.hu/dokumentumok/f73212359241a0270d10134f10e796c4c7572dd1/megtekintes</w:t>
              </w:r>
            </w:hyperlink>
          </w:p>
        </w:tc>
      </w:tr>
      <w:tr w:rsidR="001F6A15" w:rsidRPr="00963486" w14:paraId="5CDE6F34" w14:textId="5C05B38E" w:rsidTr="0062352E">
        <w:tc>
          <w:tcPr>
            <w:tcW w:w="709" w:type="dxa"/>
            <w:vAlign w:val="center"/>
          </w:tcPr>
          <w:p w14:paraId="2D09360D"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200FD571" w14:textId="77777777" w:rsidR="001F6A15" w:rsidRPr="000D0B5A" w:rsidRDefault="001F6A15" w:rsidP="001F6A15">
            <w:pPr>
              <w:spacing w:line="276" w:lineRule="auto"/>
              <w:jc w:val="both"/>
              <w:rPr>
                <w:rFonts w:ascii="Verdana" w:hAnsi="Verdana"/>
                <w:sz w:val="20"/>
                <w:szCs w:val="20"/>
              </w:rPr>
            </w:pPr>
            <w:r w:rsidRPr="000D0B5A">
              <w:rPr>
                <w:rFonts w:ascii="Verdana" w:hAnsi="Verdana"/>
                <w:sz w:val="20"/>
                <w:szCs w:val="20"/>
              </w:rPr>
              <w:t>A hadtudomány fogalma, helye a tudományok hazai rendszereiben (MTA, MAB), szerepe a hadügy kutatásában. Zrínyi Miklósnak, a nemzeti hadtudomány megteremtőjének legfontosabb katonai munkái.</w:t>
            </w:r>
          </w:p>
          <w:p w14:paraId="0361E016" w14:textId="1E513920" w:rsidR="001F6A15" w:rsidRPr="004112CD" w:rsidRDefault="001F6A15" w:rsidP="001F6A15">
            <w:pPr>
              <w:spacing w:line="276" w:lineRule="auto"/>
              <w:jc w:val="both"/>
              <w:rPr>
                <w:rFonts w:ascii="Verdana" w:hAnsi="Verdana"/>
                <w:sz w:val="20"/>
                <w:szCs w:val="20"/>
                <w:highlight w:val="yellow"/>
              </w:rPr>
            </w:pPr>
          </w:p>
        </w:tc>
        <w:tc>
          <w:tcPr>
            <w:tcW w:w="7088" w:type="dxa"/>
            <w:shd w:val="pct5" w:color="auto" w:fill="auto"/>
          </w:tcPr>
          <w:p w14:paraId="2A6031D2" w14:textId="08A6AEA4" w:rsidR="001F6A15" w:rsidRPr="00863A8C" w:rsidRDefault="001F6A15" w:rsidP="001F6A15">
            <w:pPr>
              <w:spacing w:line="276" w:lineRule="auto"/>
              <w:jc w:val="both"/>
              <w:rPr>
                <w:rFonts w:ascii="Verdana" w:hAnsi="Verdana"/>
                <w:sz w:val="20"/>
                <w:szCs w:val="20"/>
              </w:rPr>
            </w:pPr>
            <w:r w:rsidRPr="00863A8C">
              <w:rPr>
                <w:rFonts w:ascii="Verdana" w:hAnsi="Verdana"/>
                <w:sz w:val="20"/>
                <w:szCs w:val="20"/>
              </w:rPr>
              <w:t>Szenes Z</w:t>
            </w:r>
            <w:r w:rsidR="005822D2">
              <w:rPr>
                <w:rFonts w:ascii="Verdana" w:hAnsi="Verdana"/>
                <w:sz w:val="20"/>
                <w:szCs w:val="20"/>
              </w:rPr>
              <w:t>.</w:t>
            </w:r>
            <w:r w:rsidR="00C83E22">
              <w:rPr>
                <w:rFonts w:ascii="Verdana" w:hAnsi="Verdana"/>
                <w:sz w:val="20"/>
                <w:szCs w:val="20"/>
              </w:rPr>
              <w:t xml:space="preserve"> (2013)</w:t>
            </w:r>
            <w:r w:rsidR="005822D2">
              <w:rPr>
                <w:rFonts w:ascii="Verdana" w:hAnsi="Verdana"/>
                <w:sz w:val="20"/>
                <w:szCs w:val="20"/>
              </w:rPr>
              <w:t>.</w:t>
            </w:r>
            <w:r w:rsidRPr="00863A8C">
              <w:rPr>
                <w:rFonts w:ascii="Verdana" w:hAnsi="Verdana"/>
                <w:sz w:val="20"/>
                <w:szCs w:val="20"/>
              </w:rPr>
              <w:t xml:space="preserve"> Akadémiai viták a hadtudomány struktúrájáról. </w:t>
            </w:r>
            <w:r>
              <w:rPr>
                <w:rFonts w:ascii="Verdana" w:hAnsi="Verdana"/>
                <w:sz w:val="20"/>
                <w:szCs w:val="20"/>
              </w:rPr>
              <w:t>Hadtudomány 2013/3-4</w:t>
            </w:r>
          </w:p>
          <w:p w14:paraId="36E1D7D2" w14:textId="77777777" w:rsidR="001F6A15" w:rsidRPr="004B18F9" w:rsidRDefault="00000000" w:rsidP="001F6A15">
            <w:pPr>
              <w:spacing w:line="276" w:lineRule="auto"/>
              <w:jc w:val="both"/>
              <w:rPr>
                <w:rStyle w:val="Hiperhivatkozs"/>
                <w:rFonts w:ascii="Verdana" w:hAnsi="Verdana"/>
                <w:color w:val="2E74B5" w:themeColor="accent1" w:themeShade="BF"/>
                <w:sz w:val="20"/>
                <w:szCs w:val="20"/>
              </w:rPr>
            </w:pPr>
            <w:hyperlink r:id="rId61" w:history="1">
              <w:r w:rsidR="001F6A15" w:rsidRPr="004B18F9">
                <w:rPr>
                  <w:rStyle w:val="Hiperhivatkozs"/>
                  <w:rFonts w:ascii="Verdana" w:hAnsi="Verdana"/>
                  <w:color w:val="2E74B5" w:themeColor="accent1" w:themeShade="BF"/>
                  <w:sz w:val="20"/>
                  <w:szCs w:val="20"/>
                </w:rPr>
                <w:t>https://ojs.mtak.hu/index.php/hadtudomany/article/view/7675/6307</w:t>
              </w:r>
            </w:hyperlink>
          </w:p>
          <w:p w14:paraId="55EE2663" w14:textId="14630C76" w:rsidR="001F6A15" w:rsidRPr="00863A8C" w:rsidRDefault="001F6A15" w:rsidP="001F6A15">
            <w:pPr>
              <w:spacing w:line="276" w:lineRule="auto"/>
              <w:jc w:val="both"/>
              <w:rPr>
                <w:rFonts w:ascii="Verdana" w:hAnsi="Verdana"/>
                <w:sz w:val="20"/>
                <w:szCs w:val="20"/>
                <w:u w:val="single"/>
              </w:rPr>
            </w:pPr>
            <w:r>
              <w:rPr>
                <w:rStyle w:val="Hiperhivatkozs"/>
                <w:rFonts w:ascii="Verdana" w:hAnsi="Verdana"/>
                <w:color w:val="auto"/>
                <w:sz w:val="20"/>
                <w:szCs w:val="20"/>
              </w:rPr>
              <w:t xml:space="preserve"> </w:t>
            </w:r>
          </w:p>
          <w:p w14:paraId="1D170F03" w14:textId="61187F68" w:rsidR="001F6A15" w:rsidRPr="00863A8C" w:rsidRDefault="001F6A15" w:rsidP="001F6A15">
            <w:pPr>
              <w:spacing w:line="276" w:lineRule="auto"/>
              <w:jc w:val="both"/>
              <w:rPr>
                <w:rFonts w:ascii="Verdana" w:hAnsi="Verdana"/>
                <w:sz w:val="20"/>
                <w:szCs w:val="20"/>
              </w:rPr>
            </w:pPr>
            <w:r>
              <w:rPr>
                <w:rFonts w:ascii="Verdana" w:hAnsi="Verdana"/>
                <w:sz w:val="20"/>
                <w:szCs w:val="20"/>
              </w:rPr>
              <w:t>Állam és Katona (2017) Szerkesztette: Gőcze, István, Dialóg Campus Kiadó Budapest</w:t>
            </w:r>
          </w:p>
          <w:p w14:paraId="5B7BA73A" w14:textId="03DCB35E" w:rsidR="001F6A15" w:rsidRPr="001D414F" w:rsidRDefault="001F6A15" w:rsidP="001F6A15">
            <w:pPr>
              <w:spacing w:line="276" w:lineRule="auto"/>
              <w:jc w:val="both"/>
              <w:rPr>
                <w:rFonts w:ascii="Verdana" w:hAnsi="Verdana"/>
                <w:sz w:val="20"/>
                <w:szCs w:val="20"/>
              </w:rPr>
            </w:pPr>
            <w:r w:rsidRPr="001D414F">
              <w:rPr>
                <w:rFonts w:ascii="Verdana" w:hAnsi="Verdana"/>
                <w:sz w:val="20"/>
                <w:szCs w:val="20"/>
              </w:rPr>
              <w:t>Hausner</w:t>
            </w:r>
            <w:r>
              <w:rPr>
                <w:rFonts w:ascii="Verdana" w:hAnsi="Verdana"/>
                <w:sz w:val="20"/>
                <w:szCs w:val="20"/>
              </w:rPr>
              <w:t>,</w:t>
            </w:r>
            <w:r w:rsidRPr="001D414F">
              <w:rPr>
                <w:rFonts w:ascii="Verdana" w:hAnsi="Verdana"/>
                <w:sz w:val="20"/>
                <w:szCs w:val="20"/>
              </w:rPr>
              <w:t xml:space="preserve"> Gábor,</w:t>
            </w:r>
            <w:r>
              <w:rPr>
                <w:rFonts w:ascii="Verdana" w:hAnsi="Verdana"/>
                <w:sz w:val="20"/>
                <w:szCs w:val="20"/>
              </w:rPr>
              <w:t xml:space="preserve"> </w:t>
            </w:r>
            <w:r w:rsidRPr="001D414F">
              <w:rPr>
                <w:rFonts w:ascii="Verdana" w:hAnsi="Verdana"/>
                <w:sz w:val="20"/>
                <w:szCs w:val="20"/>
              </w:rPr>
              <w:t xml:space="preserve">Zrínyi Miklós </w:t>
            </w:r>
            <w:bookmarkStart w:id="1" w:name="_Hlk220485718"/>
            <w:r w:rsidRPr="001D414F">
              <w:rPr>
                <w:rFonts w:ascii="Verdana" w:hAnsi="Verdana"/>
                <w:sz w:val="20"/>
                <w:szCs w:val="20"/>
              </w:rPr>
              <w:t>61-85. oldalak között</w:t>
            </w:r>
            <w:bookmarkEnd w:id="1"/>
            <w:r w:rsidRPr="001D414F">
              <w:rPr>
                <w:rFonts w:ascii="Verdana" w:hAnsi="Verdana"/>
                <w:sz w:val="20"/>
                <w:szCs w:val="20"/>
              </w:rPr>
              <w:t xml:space="preserve"> </w:t>
            </w:r>
          </w:p>
          <w:p w14:paraId="626E7901" w14:textId="7C8F0BA6" w:rsidR="001F6A15" w:rsidRPr="001D414F" w:rsidRDefault="00000000" w:rsidP="001F6A15">
            <w:pPr>
              <w:spacing w:line="276" w:lineRule="auto"/>
              <w:rPr>
                <w:rFonts w:ascii="Verdana" w:hAnsi="Verdana"/>
                <w:sz w:val="20"/>
                <w:szCs w:val="20"/>
              </w:rPr>
            </w:pPr>
            <w:hyperlink r:id="rId62" w:history="1">
              <w:r w:rsidR="001F6A15" w:rsidRPr="001D414F">
                <w:rPr>
                  <w:rStyle w:val="Hiperhivatkozs"/>
                  <w:rFonts w:ascii="Verdana" w:hAnsi="Verdana"/>
                  <w:sz w:val="20"/>
                  <w:szCs w:val="20"/>
                </w:rPr>
                <w:t>https://fejlesztesiprogramok.uni-nke.hu/document/fejlesztesiprogramok-uni-nke-hu/Allam_es_katona_web.pdf</w:t>
              </w:r>
            </w:hyperlink>
          </w:p>
          <w:p w14:paraId="303B9676" w14:textId="77777777" w:rsidR="001F6A15" w:rsidRPr="004112CD" w:rsidRDefault="001F6A15" w:rsidP="001F6A15">
            <w:pPr>
              <w:spacing w:line="276" w:lineRule="auto"/>
              <w:rPr>
                <w:rFonts w:ascii="Verdana" w:hAnsi="Verdana"/>
                <w:sz w:val="20"/>
                <w:szCs w:val="20"/>
                <w:highlight w:val="yellow"/>
              </w:rPr>
            </w:pPr>
          </w:p>
          <w:p w14:paraId="5CFF7062" w14:textId="43B3322A" w:rsidR="001F6A15" w:rsidRPr="001D414F" w:rsidRDefault="001F6A15" w:rsidP="001F6A15">
            <w:pPr>
              <w:spacing w:line="276" w:lineRule="auto"/>
              <w:jc w:val="both"/>
              <w:rPr>
                <w:rFonts w:ascii="Verdana" w:hAnsi="Verdana"/>
                <w:sz w:val="20"/>
                <w:szCs w:val="20"/>
              </w:rPr>
            </w:pPr>
            <w:r w:rsidRPr="001D414F">
              <w:rPr>
                <w:rFonts w:ascii="Verdana" w:hAnsi="Verdana"/>
                <w:sz w:val="20"/>
                <w:szCs w:val="20"/>
              </w:rPr>
              <w:t>Forgács</w:t>
            </w:r>
            <w:r>
              <w:rPr>
                <w:rFonts w:ascii="Verdana" w:hAnsi="Verdana"/>
                <w:sz w:val="20"/>
                <w:szCs w:val="20"/>
              </w:rPr>
              <w:t>,</w:t>
            </w:r>
            <w:r w:rsidRPr="001D414F">
              <w:rPr>
                <w:rFonts w:ascii="Verdana" w:hAnsi="Verdana"/>
                <w:sz w:val="20"/>
                <w:szCs w:val="20"/>
              </w:rPr>
              <w:t xml:space="preserve"> B</w:t>
            </w:r>
            <w:r w:rsidR="005822D2">
              <w:rPr>
                <w:rFonts w:ascii="Verdana" w:hAnsi="Verdana"/>
                <w:sz w:val="20"/>
                <w:szCs w:val="20"/>
              </w:rPr>
              <w:t>.</w:t>
            </w:r>
            <w:r w:rsidRPr="001D414F">
              <w:rPr>
                <w:rFonts w:ascii="Verdana" w:hAnsi="Verdana"/>
                <w:sz w:val="20"/>
                <w:szCs w:val="20"/>
              </w:rPr>
              <w:t xml:space="preserve"> (2017). Hadelmélet 21-24. oldalak között NKE Közszolgálati Tudásportál</w:t>
            </w:r>
            <w:r>
              <w:rPr>
                <w:rFonts w:ascii="Verdana" w:hAnsi="Verdana"/>
                <w:sz w:val="20"/>
                <w:szCs w:val="20"/>
              </w:rPr>
              <w:t>.</w:t>
            </w:r>
            <w:r w:rsidRPr="001D414F">
              <w:rPr>
                <w:rFonts w:ascii="Verdana" w:hAnsi="Verdana"/>
                <w:sz w:val="20"/>
                <w:szCs w:val="20"/>
              </w:rPr>
              <w:t xml:space="preserve"> ISBN: 9786155764455</w:t>
            </w:r>
          </w:p>
          <w:p w14:paraId="61C6232E" w14:textId="2CE9C18F" w:rsidR="001F6A15" w:rsidRPr="004E29C5" w:rsidRDefault="00000000" w:rsidP="001F6A15">
            <w:pPr>
              <w:spacing w:line="276" w:lineRule="auto"/>
              <w:jc w:val="both"/>
              <w:rPr>
                <w:rFonts w:ascii="Verdana" w:hAnsi="Verdana"/>
                <w:sz w:val="20"/>
                <w:szCs w:val="20"/>
              </w:rPr>
            </w:pPr>
            <w:hyperlink r:id="rId63" w:history="1">
              <w:r w:rsidR="001F6A15" w:rsidRPr="001D414F">
                <w:rPr>
                  <w:rStyle w:val="Hiperhivatkozs"/>
                  <w:rFonts w:ascii="Verdana" w:hAnsi="Verdana"/>
                  <w:sz w:val="20"/>
                  <w:szCs w:val="20"/>
                </w:rPr>
                <w:t>https://tudasportal.uni-nke.hu/xmlui/handle/20.500.12944/12465?key=hadelm%C3%A9let</w:t>
              </w:r>
            </w:hyperlink>
            <w:r w:rsidR="001F6A15" w:rsidRPr="001D414F">
              <w:rPr>
                <w:rFonts w:ascii="Verdana" w:hAnsi="Verdana"/>
                <w:sz w:val="20"/>
                <w:szCs w:val="20"/>
              </w:rPr>
              <w:t xml:space="preserve"> </w:t>
            </w:r>
          </w:p>
        </w:tc>
      </w:tr>
      <w:tr w:rsidR="001F6A15" w:rsidRPr="00963486" w14:paraId="7533F721" w14:textId="09407853" w:rsidTr="0062352E">
        <w:tc>
          <w:tcPr>
            <w:tcW w:w="709" w:type="dxa"/>
            <w:vAlign w:val="center"/>
          </w:tcPr>
          <w:p w14:paraId="12126873" w14:textId="77777777" w:rsidR="001F6A15" w:rsidRPr="000D0B5A"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20D32C97" w14:textId="77777777" w:rsidR="001F6A15" w:rsidRPr="000D0B5A" w:rsidRDefault="001F6A15" w:rsidP="001F6A15">
            <w:pPr>
              <w:spacing w:line="276" w:lineRule="auto"/>
              <w:jc w:val="both"/>
              <w:rPr>
                <w:rFonts w:ascii="Verdana" w:hAnsi="Verdana"/>
                <w:sz w:val="20"/>
                <w:szCs w:val="20"/>
              </w:rPr>
            </w:pPr>
            <w:r w:rsidRPr="000D0B5A">
              <w:rPr>
                <w:rFonts w:ascii="Verdana" w:hAnsi="Verdana"/>
                <w:sz w:val="20"/>
                <w:szCs w:val="20"/>
              </w:rPr>
              <w:t>A hadtudomány belső struktúrája, a közelmúlt és napjaink hadtudományának fő kutatási irányai.</w:t>
            </w:r>
          </w:p>
          <w:p w14:paraId="5C5CF51B" w14:textId="556B57C1" w:rsidR="001F6A15" w:rsidRPr="000D0B5A" w:rsidRDefault="001F6A15" w:rsidP="001F6A15">
            <w:pPr>
              <w:spacing w:line="276" w:lineRule="auto"/>
              <w:jc w:val="both"/>
              <w:rPr>
                <w:rFonts w:ascii="Verdana" w:hAnsi="Verdana"/>
                <w:sz w:val="20"/>
                <w:szCs w:val="20"/>
              </w:rPr>
            </w:pPr>
          </w:p>
        </w:tc>
        <w:tc>
          <w:tcPr>
            <w:tcW w:w="7088" w:type="dxa"/>
            <w:shd w:val="pct5" w:color="auto" w:fill="auto"/>
          </w:tcPr>
          <w:p w14:paraId="50082995" w14:textId="1AD87F87" w:rsidR="001F6A15" w:rsidRDefault="001F6A15" w:rsidP="001F6A15">
            <w:pPr>
              <w:spacing w:line="276" w:lineRule="auto"/>
              <w:rPr>
                <w:rFonts w:ascii="Verdana" w:hAnsi="Verdana"/>
                <w:sz w:val="20"/>
                <w:szCs w:val="20"/>
                <w:highlight w:val="yellow"/>
              </w:rPr>
            </w:pPr>
            <w:r w:rsidRPr="001D414F">
              <w:rPr>
                <w:rFonts w:ascii="Verdana" w:hAnsi="Verdana"/>
                <w:sz w:val="20"/>
                <w:szCs w:val="20"/>
              </w:rPr>
              <w:t>Szenes</w:t>
            </w:r>
            <w:r>
              <w:rPr>
                <w:rFonts w:ascii="Verdana" w:hAnsi="Verdana"/>
                <w:sz w:val="20"/>
                <w:szCs w:val="20"/>
              </w:rPr>
              <w:t>,</w:t>
            </w:r>
            <w:r w:rsidRPr="001D414F">
              <w:rPr>
                <w:rFonts w:ascii="Verdana" w:hAnsi="Verdana"/>
                <w:sz w:val="20"/>
                <w:szCs w:val="20"/>
              </w:rPr>
              <w:t xml:space="preserve"> Z</w:t>
            </w:r>
            <w:r w:rsidR="005822D2">
              <w:rPr>
                <w:rFonts w:ascii="Verdana" w:hAnsi="Verdana"/>
                <w:sz w:val="20"/>
                <w:szCs w:val="20"/>
              </w:rPr>
              <w:t>.</w:t>
            </w:r>
            <w:r w:rsidR="00C83E22">
              <w:rPr>
                <w:rFonts w:ascii="Verdana" w:hAnsi="Verdana"/>
                <w:sz w:val="20"/>
                <w:szCs w:val="20"/>
              </w:rPr>
              <w:t xml:space="preserve"> (2013).</w:t>
            </w:r>
            <w:r w:rsidRPr="001D414F">
              <w:rPr>
                <w:rFonts w:ascii="Verdana" w:hAnsi="Verdana"/>
                <w:sz w:val="20"/>
                <w:szCs w:val="20"/>
              </w:rPr>
              <w:t xml:space="preserve"> Akadémiai viták a hadtudomány struktúrájáról. Hadtudomány 2013/3-4 </w:t>
            </w:r>
            <w:hyperlink r:id="rId64" w:history="1">
              <w:r w:rsidRPr="001D414F">
                <w:rPr>
                  <w:rStyle w:val="Hiperhivatkozs"/>
                  <w:rFonts w:ascii="Verdana" w:hAnsi="Verdana"/>
                  <w:sz w:val="20"/>
                  <w:szCs w:val="20"/>
                </w:rPr>
                <w:t>https://ojs.mtak.hu/index.php/hadtudomany/article/view/7675/6307</w:t>
              </w:r>
            </w:hyperlink>
            <w:r w:rsidRPr="004112CD">
              <w:rPr>
                <w:rFonts w:ascii="Verdana" w:hAnsi="Verdana"/>
                <w:sz w:val="20"/>
                <w:szCs w:val="20"/>
                <w:highlight w:val="yellow"/>
              </w:rPr>
              <w:t xml:space="preserve"> </w:t>
            </w:r>
          </w:p>
          <w:p w14:paraId="4513C2F0" w14:textId="77777777" w:rsidR="008C5145" w:rsidRPr="004112CD" w:rsidRDefault="008C5145" w:rsidP="001F6A15">
            <w:pPr>
              <w:spacing w:line="276" w:lineRule="auto"/>
              <w:rPr>
                <w:rFonts w:ascii="Verdana" w:hAnsi="Verdana"/>
                <w:sz w:val="20"/>
                <w:szCs w:val="20"/>
                <w:highlight w:val="yellow"/>
              </w:rPr>
            </w:pPr>
          </w:p>
          <w:p w14:paraId="6F1329DD" w14:textId="5C5747B2" w:rsidR="001F6A15" w:rsidRPr="001D414F" w:rsidRDefault="001F6A15" w:rsidP="001F6A15">
            <w:pPr>
              <w:spacing w:line="276" w:lineRule="auto"/>
              <w:rPr>
                <w:rFonts w:ascii="Verdana" w:hAnsi="Verdana"/>
                <w:sz w:val="20"/>
                <w:szCs w:val="20"/>
              </w:rPr>
            </w:pPr>
            <w:r w:rsidRPr="001D414F">
              <w:rPr>
                <w:rFonts w:ascii="Verdana" w:hAnsi="Verdana"/>
                <w:sz w:val="20"/>
                <w:szCs w:val="20"/>
              </w:rPr>
              <w:t>Boda</w:t>
            </w:r>
            <w:r>
              <w:rPr>
                <w:rFonts w:ascii="Verdana" w:hAnsi="Verdana"/>
                <w:sz w:val="20"/>
                <w:szCs w:val="20"/>
              </w:rPr>
              <w:t>,</w:t>
            </w:r>
            <w:r w:rsidRPr="001D414F">
              <w:rPr>
                <w:rFonts w:ascii="Verdana" w:hAnsi="Verdana"/>
                <w:sz w:val="20"/>
                <w:szCs w:val="20"/>
              </w:rPr>
              <w:t xml:space="preserve"> J</w:t>
            </w:r>
            <w:r w:rsidR="005822D2">
              <w:rPr>
                <w:rFonts w:ascii="Verdana" w:hAnsi="Verdana"/>
                <w:sz w:val="20"/>
                <w:szCs w:val="20"/>
              </w:rPr>
              <w:t>.</w:t>
            </w:r>
            <w:r w:rsidRPr="001D414F">
              <w:rPr>
                <w:rFonts w:ascii="Verdana" w:hAnsi="Verdana"/>
                <w:sz w:val="20"/>
                <w:szCs w:val="20"/>
              </w:rPr>
              <w:t xml:space="preserve"> et al.</w:t>
            </w:r>
            <w:r>
              <w:rPr>
                <w:rFonts w:ascii="Verdana" w:hAnsi="Verdana"/>
                <w:sz w:val="20"/>
                <w:szCs w:val="20"/>
              </w:rPr>
              <w:t xml:space="preserve">, (2016). </w:t>
            </w:r>
            <w:r w:rsidRPr="001D414F">
              <w:rPr>
                <w:rFonts w:ascii="Verdana" w:hAnsi="Verdana"/>
                <w:sz w:val="20"/>
                <w:szCs w:val="20"/>
              </w:rPr>
              <w:t>A hadtudományi kutatási irányok, prioritások és témakörök</w:t>
            </w:r>
            <w:r>
              <w:rPr>
                <w:rFonts w:ascii="Verdana" w:hAnsi="Verdana"/>
                <w:sz w:val="20"/>
                <w:szCs w:val="20"/>
              </w:rPr>
              <w:t xml:space="preserve"> Államtudományi műhelytanulmányok 2016. évi 16. szám NKE Budapest.</w:t>
            </w:r>
            <w:r w:rsidRPr="001D414F">
              <w:rPr>
                <w:rFonts w:ascii="Verdana" w:hAnsi="Verdana"/>
                <w:sz w:val="20"/>
                <w:szCs w:val="20"/>
              </w:rPr>
              <w:t xml:space="preserve"> ISSN 2498-5627</w:t>
            </w:r>
          </w:p>
          <w:p w14:paraId="64300F12" w14:textId="4EE933D2" w:rsidR="001F6A15" w:rsidRDefault="00000000" w:rsidP="001F6A15">
            <w:pPr>
              <w:spacing w:line="276" w:lineRule="auto"/>
              <w:rPr>
                <w:rFonts w:ascii="Verdana" w:hAnsi="Verdana"/>
                <w:sz w:val="20"/>
                <w:szCs w:val="20"/>
              </w:rPr>
            </w:pPr>
            <w:hyperlink r:id="rId65" w:history="1">
              <w:r w:rsidR="001F6A15" w:rsidRPr="001D414F">
                <w:rPr>
                  <w:rStyle w:val="Hiperhivatkozs"/>
                  <w:rFonts w:ascii="Verdana" w:hAnsi="Verdana"/>
                  <w:sz w:val="20"/>
                  <w:szCs w:val="20"/>
                </w:rPr>
                <w:t>https://www.uni-nke.hu/document/uni-nke-hu/2016_-evi-16_-szam-a-hadtudomanyi-kutatasi-iranyok_-prioritasok-es-temakorok-2.original.pdf</w:t>
              </w:r>
            </w:hyperlink>
            <w:r w:rsidR="001F6A15" w:rsidRPr="001D414F">
              <w:rPr>
                <w:rFonts w:ascii="Verdana" w:hAnsi="Verdana"/>
                <w:sz w:val="20"/>
                <w:szCs w:val="20"/>
              </w:rPr>
              <w:t xml:space="preserve"> </w:t>
            </w:r>
          </w:p>
          <w:p w14:paraId="79EE945E" w14:textId="77777777" w:rsidR="008C5145" w:rsidRDefault="008C5145" w:rsidP="001F6A15">
            <w:pPr>
              <w:spacing w:line="276" w:lineRule="auto"/>
              <w:rPr>
                <w:rFonts w:ascii="Verdana" w:hAnsi="Verdana"/>
                <w:sz w:val="20"/>
                <w:szCs w:val="20"/>
              </w:rPr>
            </w:pPr>
          </w:p>
          <w:p w14:paraId="37E07D38" w14:textId="3284C532" w:rsidR="008C5145" w:rsidRDefault="008C5145" w:rsidP="001F6A15">
            <w:pPr>
              <w:spacing w:line="276" w:lineRule="auto"/>
              <w:rPr>
                <w:rFonts w:ascii="Verdana" w:hAnsi="Verdana"/>
                <w:sz w:val="20"/>
                <w:szCs w:val="20"/>
              </w:rPr>
            </w:pPr>
            <w:r>
              <w:rPr>
                <w:rFonts w:ascii="Verdana" w:hAnsi="Verdana"/>
                <w:sz w:val="20"/>
                <w:szCs w:val="20"/>
              </w:rPr>
              <w:t>Gőcze</w:t>
            </w:r>
            <w:r w:rsidR="005822D2">
              <w:rPr>
                <w:rFonts w:ascii="Verdana" w:hAnsi="Verdana"/>
                <w:sz w:val="20"/>
                <w:szCs w:val="20"/>
              </w:rPr>
              <w:t>,</w:t>
            </w:r>
            <w:r>
              <w:rPr>
                <w:rFonts w:ascii="Verdana" w:hAnsi="Verdana"/>
                <w:sz w:val="20"/>
                <w:szCs w:val="20"/>
              </w:rPr>
              <w:t xml:space="preserve"> I</w:t>
            </w:r>
            <w:r w:rsidR="005822D2">
              <w:rPr>
                <w:rFonts w:ascii="Verdana" w:hAnsi="Verdana"/>
                <w:sz w:val="20"/>
                <w:szCs w:val="20"/>
              </w:rPr>
              <w:t>.</w:t>
            </w:r>
            <w:r>
              <w:rPr>
                <w:rFonts w:ascii="Verdana" w:hAnsi="Verdana"/>
                <w:sz w:val="20"/>
                <w:szCs w:val="20"/>
              </w:rPr>
              <w:t xml:space="preserve"> (2024). A hadtudomány aktuális kérdései 2023. Ludovika Egyetemi Kiadó. ISBN: 978-963-653-079-2 </w:t>
            </w:r>
          </w:p>
          <w:p w14:paraId="0954CF1D" w14:textId="7BA2BAEB" w:rsidR="001F6A15" w:rsidRPr="004E29C5" w:rsidRDefault="008C5145" w:rsidP="001F6A15">
            <w:pPr>
              <w:spacing w:line="276" w:lineRule="auto"/>
              <w:rPr>
                <w:rFonts w:ascii="Verdana" w:hAnsi="Verdana"/>
                <w:sz w:val="20"/>
                <w:szCs w:val="20"/>
              </w:rPr>
            </w:pPr>
            <w:r w:rsidRPr="008C5145">
              <w:rPr>
                <w:rFonts w:ascii="Verdana" w:hAnsi="Verdana"/>
                <w:sz w:val="20"/>
                <w:szCs w:val="20"/>
              </w:rPr>
              <w:t>https://openaccess.ludovika.hu/nke/catalog/view/19/61/222</w:t>
            </w:r>
          </w:p>
        </w:tc>
      </w:tr>
      <w:tr w:rsidR="001F6A15" w:rsidRPr="00963486" w14:paraId="453A334E" w14:textId="159A3F8A" w:rsidTr="0062352E">
        <w:tc>
          <w:tcPr>
            <w:tcW w:w="709" w:type="dxa"/>
            <w:vAlign w:val="center"/>
          </w:tcPr>
          <w:p w14:paraId="45642D85"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3557F67C" w14:textId="77777777" w:rsidR="001F6A15" w:rsidRPr="000D0B5A" w:rsidRDefault="001F6A15" w:rsidP="001F6A15">
            <w:pPr>
              <w:spacing w:line="276" w:lineRule="auto"/>
              <w:jc w:val="both"/>
              <w:rPr>
                <w:rFonts w:ascii="Verdana" w:hAnsi="Verdana"/>
                <w:sz w:val="20"/>
                <w:szCs w:val="20"/>
              </w:rPr>
            </w:pPr>
            <w:r w:rsidRPr="000D0B5A">
              <w:rPr>
                <w:rFonts w:ascii="Verdana" w:hAnsi="Verdana"/>
                <w:sz w:val="20"/>
                <w:szCs w:val="20"/>
              </w:rPr>
              <w:t>A hadikultúra fogalma, tartalmi jegyei, fejlődése, a fogalom megjelenése Magyarországon.</w:t>
            </w:r>
          </w:p>
          <w:p w14:paraId="659CA386" w14:textId="673DB561" w:rsidR="001F6A15" w:rsidRPr="004112CD" w:rsidRDefault="001F6A15" w:rsidP="001F6A15">
            <w:pPr>
              <w:spacing w:line="276" w:lineRule="auto"/>
              <w:jc w:val="both"/>
              <w:rPr>
                <w:rFonts w:ascii="Verdana" w:hAnsi="Verdana"/>
                <w:sz w:val="20"/>
                <w:szCs w:val="20"/>
                <w:highlight w:val="yellow"/>
              </w:rPr>
            </w:pPr>
          </w:p>
        </w:tc>
        <w:tc>
          <w:tcPr>
            <w:tcW w:w="7088" w:type="dxa"/>
            <w:shd w:val="pct5" w:color="auto" w:fill="auto"/>
          </w:tcPr>
          <w:p w14:paraId="405D5261" w14:textId="437136E6" w:rsidR="001F6A15" w:rsidRPr="001D414F" w:rsidRDefault="001F6A15" w:rsidP="001F6A15">
            <w:pPr>
              <w:spacing w:line="276" w:lineRule="auto"/>
              <w:jc w:val="both"/>
              <w:rPr>
                <w:rFonts w:ascii="Verdana" w:hAnsi="Verdana"/>
                <w:sz w:val="20"/>
                <w:szCs w:val="20"/>
              </w:rPr>
            </w:pPr>
            <w:r w:rsidRPr="003D433F">
              <w:rPr>
                <w:rFonts w:ascii="Verdana" w:hAnsi="Verdana"/>
                <w:sz w:val="20"/>
                <w:szCs w:val="20"/>
              </w:rPr>
              <w:t>Forgács</w:t>
            </w:r>
            <w:r>
              <w:rPr>
                <w:rFonts w:ascii="Verdana" w:hAnsi="Verdana"/>
                <w:sz w:val="20"/>
                <w:szCs w:val="20"/>
              </w:rPr>
              <w:t>,</w:t>
            </w:r>
            <w:r w:rsidRPr="003D433F">
              <w:rPr>
                <w:rFonts w:ascii="Verdana" w:hAnsi="Verdana"/>
                <w:sz w:val="20"/>
                <w:szCs w:val="20"/>
              </w:rPr>
              <w:t xml:space="preserve"> B</w:t>
            </w:r>
            <w:r w:rsidR="005822D2">
              <w:rPr>
                <w:rFonts w:ascii="Verdana" w:hAnsi="Verdana"/>
                <w:sz w:val="20"/>
                <w:szCs w:val="20"/>
              </w:rPr>
              <w:t>.</w:t>
            </w:r>
            <w:r w:rsidRPr="003D433F">
              <w:rPr>
                <w:rFonts w:ascii="Verdana" w:hAnsi="Verdana"/>
                <w:sz w:val="20"/>
                <w:szCs w:val="20"/>
              </w:rPr>
              <w:t xml:space="preserve"> (2017). Hadelmélet 25-34. oldalak között NKE Közszolgálati Tudásportál</w:t>
            </w:r>
            <w:r>
              <w:rPr>
                <w:rFonts w:ascii="Verdana" w:hAnsi="Verdana"/>
                <w:sz w:val="20"/>
                <w:szCs w:val="20"/>
              </w:rPr>
              <w:t xml:space="preserve">. </w:t>
            </w:r>
            <w:r w:rsidRPr="003D433F">
              <w:rPr>
                <w:rFonts w:ascii="Verdana" w:hAnsi="Verdana"/>
                <w:sz w:val="20"/>
                <w:szCs w:val="20"/>
              </w:rPr>
              <w:t>ISBN: 9786155764455</w:t>
            </w:r>
          </w:p>
          <w:p w14:paraId="29C5C284" w14:textId="2FA42032" w:rsidR="001F6A15" w:rsidRPr="003D433F" w:rsidRDefault="00000000" w:rsidP="001F6A15">
            <w:pPr>
              <w:spacing w:line="276" w:lineRule="auto"/>
              <w:rPr>
                <w:rFonts w:ascii="Verdana" w:hAnsi="Verdana"/>
                <w:sz w:val="20"/>
                <w:szCs w:val="20"/>
              </w:rPr>
            </w:pPr>
            <w:hyperlink r:id="rId66" w:history="1">
              <w:r w:rsidR="001F6A15" w:rsidRPr="00E1725F">
                <w:rPr>
                  <w:rStyle w:val="Hiperhivatkozs"/>
                  <w:rFonts w:ascii="Verdana" w:hAnsi="Verdana"/>
                  <w:sz w:val="20"/>
                  <w:szCs w:val="20"/>
                </w:rPr>
                <w:t>https://tudasportal.uni-nke.hu/xmlui/handle/20.500.12944/12465?key=hadelm%C3%A9let</w:t>
              </w:r>
            </w:hyperlink>
            <w:r w:rsidR="001F6A15" w:rsidRPr="003D433F">
              <w:rPr>
                <w:rFonts w:ascii="Verdana" w:hAnsi="Verdana"/>
                <w:sz w:val="20"/>
                <w:szCs w:val="20"/>
              </w:rPr>
              <w:t xml:space="preserve"> </w:t>
            </w:r>
          </w:p>
          <w:p w14:paraId="22C412A7" w14:textId="427ABDC0" w:rsidR="001F6A15" w:rsidRDefault="001F6A15" w:rsidP="001F6A15">
            <w:pPr>
              <w:spacing w:line="276" w:lineRule="auto"/>
              <w:rPr>
                <w:rFonts w:ascii="Verdana" w:hAnsi="Verdana"/>
                <w:sz w:val="20"/>
                <w:szCs w:val="20"/>
              </w:rPr>
            </w:pPr>
            <w:r w:rsidRPr="003D433F">
              <w:rPr>
                <w:rFonts w:ascii="Verdana" w:hAnsi="Verdana"/>
                <w:sz w:val="20"/>
                <w:szCs w:val="20"/>
              </w:rPr>
              <w:t>Forgács, B</w:t>
            </w:r>
            <w:r w:rsidR="005822D2">
              <w:rPr>
                <w:rFonts w:ascii="Verdana" w:hAnsi="Verdana"/>
                <w:sz w:val="20"/>
                <w:szCs w:val="20"/>
              </w:rPr>
              <w:t>.</w:t>
            </w:r>
            <w:r>
              <w:rPr>
                <w:rFonts w:ascii="Verdana" w:hAnsi="Verdana"/>
                <w:sz w:val="20"/>
                <w:szCs w:val="20"/>
              </w:rPr>
              <w:t xml:space="preserve"> </w:t>
            </w:r>
            <w:r w:rsidRPr="003D433F">
              <w:rPr>
                <w:rFonts w:ascii="Verdana" w:hAnsi="Verdana"/>
                <w:sz w:val="20"/>
                <w:szCs w:val="20"/>
              </w:rPr>
              <w:t xml:space="preserve">Kovács Jenő és Magyarország katonai stratégiája </w:t>
            </w:r>
          </w:p>
          <w:p w14:paraId="6E2A58E0" w14:textId="229C04C8" w:rsidR="001F6A15" w:rsidRPr="003D433F" w:rsidRDefault="001F6A15" w:rsidP="001F6A15">
            <w:pPr>
              <w:spacing w:line="276" w:lineRule="auto"/>
              <w:rPr>
                <w:rFonts w:ascii="Verdana" w:hAnsi="Verdana"/>
                <w:sz w:val="20"/>
                <w:szCs w:val="20"/>
              </w:rPr>
            </w:pPr>
            <w:r w:rsidRPr="003D433F">
              <w:rPr>
                <w:rFonts w:ascii="Verdana" w:hAnsi="Verdana"/>
                <w:sz w:val="20"/>
                <w:szCs w:val="20"/>
              </w:rPr>
              <w:t>NKE Közszolgálati Tudásportá</w:t>
            </w:r>
            <w:r>
              <w:rPr>
                <w:rFonts w:ascii="Verdana" w:hAnsi="Verdana"/>
                <w:sz w:val="20"/>
                <w:szCs w:val="20"/>
              </w:rPr>
              <w:t>l</w:t>
            </w:r>
          </w:p>
          <w:p w14:paraId="598446DB" w14:textId="3B886BF7" w:rsidR="001F6A15" w:rsidRPr="004E29C5" w:rsidRDefault="00000000" w:rsidP="001F6A15">
            <w:pPr>
              <w:spacing w:line="276" w:lineRule="auto"/>
              <w:rPr>
                <w:rFonts w:ascii="Verdana" w:hAnsi="Verdana"/>
                <w:sz w:val="20"/>
                <w:szCs w:val="20"/>
              </w:rPr>
            </w:pPr>
            <w:hyperlink r:id="rId67" w:history="1">
              <w:r w:rsidR="001F6A15" w:rsidRPr="00E1725F">
                <w:rPr>
                  <w:rStyle w:val="Hiperhivatkozs"/>
                  <w:rFonts w:ascii="Verdana" w:hAnsi="Verdana"/>
                  <w:sz w:val="20"/>
                  <w:szCs w:val="20"/>
                </w:rPr>
                <w:t>https://tudasportal.uni-nke.hu/xmlui/bitstream/handle/20.500.12944/25182/05_forgacs.pdf?sequence=1&amp;isAllowed=y</w:t>
              </w:r>
            </w:hyperlink>
            <w:r w:rsidR="001F6A15" w:rsidRPr="003D433F">
              <w:rPr>
                <w:rFonts w:ascii="Verdana" w:hAnsi="Verdana"/>
                <w:sz w:val="20"/>
                <w:szCs w:val="20"/>
              </w:rPr>
              <w:t xml:space="preserve"> </w:t>
            </w:r>
          </w:p>
        </w:tc>
      </w:tr>
      <w:tr w:rsidR="001F6A15" w:rsidRPr="00963486" w14:paraId="78064F2E" w14:textId="429F2277" w:rsidTr="0062352E">
        <w:tc>
          <w:tcPr>
            <w:tcW w:w="709" w:type="dxa"/>
            <w:vAlign w:val="center"/>
          </w:tcPr>
          <w:p w14:paraId="55ABC2CD"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64CF1931" w14:textId="2F3314A5" w:rsidR="001F6A15" w:rsidRPr="004112CD" w:rsidRDefault="001F6A15" w:rsidP="001F6A15">
            <w:pPr>
              <w:spacing w:line="276" w:lineRule="auto"/>
              <w:jc w:val="both"/>
              <w:rPr>
                <w:rFonts w:ascii="Verdana" w:hAnsi="Verdana"/>
                <w:sz w:val="20"/>
                <w:szCs w:val="20"/>
                <w:highlight w:val="yellow"/>
              </w:rPr>
            </w:pPr>
            <w:r w:rsidRPr="000D0B5A">
              <w:rPr>
                <w:rFonts w:ascii="Verdana" w:hAnsi="Verdana"/>
                <w:sz w:val="20"/>
                <w:szCs w:val="20"/>
              </w:rPr>
              <w:t>A hadikultúrák bemutatása, legfontosabb jellemzői, megjelenése a fegyveres küzdelemben, hadtörténelmi példák alapján.</w:t>
            </w:r>
          </w:p>
        </w:tc>
        <w:tc>
          <w:tcPr>
            <w:tcW w:w="7088" w:type="dxa"/>
            <w:shd w:val="pct5" w:color="auto" w:fill="auto"/>
          </w:tcPr>
          <w:p w14:paraId="3630ABEB" w14:textId="6EF2E4CA" w:rsidR="001F6A15" w:rsidRDefault="001F6A15" w:rsidP="001F6A15">
            <w:pPr>
              <w:spacing w:line="276" w:lineRule="auto"/>
              <w:rPr>
                <w:rFonts w:ascii="Verdana" w:hAnsi="Verdana"/>
                <w:sz w:val="20"/>
                <w:szCs w:val="20"/>
              </w:rPr>
            </w:pPr>
            <w:r w:rsidRPr="003D433F">
              <w:rPr>
                <w:rFonts w:ascii="Verdana" w:hAnsi="Verdana"/>
                <w:sz w:val="20"/>
                <w:szCs w:val="20"/>
              </w:rPr>
              <w:t>Forgács, B</w:t>
            </w:r>
            <w:r w:rsidR="005822D2">
              <w:rPr>
                <w:rFonts w:ascii="Verdana" w:hAnsi="Verdana"/>
                <w:sz w:val="20"/>
                <w:szCs w:val="20"/>
              </w:rPr>
              <w:t>.</w:t>
            </w:r>
            <w:r w:rsidRPr="003D433F">
              <w:rPr>
                <w:rFonts w:ascii="Verdana" w:hAnsi="Verdana"/>
                <w:sz w:val="20"/>
                <w:szCs w:val="20"/>
              </w:rPr>
              <w:t xml:space="preserve"> </w:t>
            </w:r>
            <w:r>
              <w:rPr>
                <w:rFonts w:ascii="Verdana" w:hAnsi="Verdana"/>
                <w:sz w:val="20"/>
                <w:szCs w:val="20"/>
              </w:rPr>
              <w:t xml:space="preserve">(2017). </w:t>
            </w:r>
            <w:r w:rsidRPr="003D433F">
              <w:rPr>
                <w:rFonts w:ascii="Verdana" w:hAnsi="Verdana"/>
                <w:sz w:val="20"/>
                <w:szCs w:val="20"/>
              </w:rPr>
              <w:t>Hadelmélet 34-36., 47-49., 62-64. és 82-87.</w:t>
            </w:r>
            <w:r>
              <w:rPr>
                <w:rFonts w:ascii="Verdana" w:hAnsi="Verdana"/>
                <w:sz w:val="20"/>
                <w:szCs w:val="20"/>
              </w:rPr>
              <w:t xml:space="preserve"> </w:t>
            </w:r>
            <w:r w:rsidRPr="003D433F">
              <w:rPr>
                <w:rFonts w:ascii="Verdana" w:hAnsi="Verdana"/>
                <w:sz w:val="20"/>
                <w:szCs w:val="20"/>
              </w:rPr>
              <w:t xml:space="preserve">oldalak között </w:t>
            </w:r>
          </w:p>
          <w:p w14:paraId="6DFA0013" w14:textId="04C959D8" w:rsidR="001F6A15" w:rsidRPr="004E29C5" w:rsidRDefault="001F6A15" w:rsidP="001F6A15">
            <w:pPr>
              <w:spacing w:line="276" w:lineRule="auto"/>
              <w:rPr>
                <w:rFonts w:ascii="Verdana" w:hAnsi="Verdana"/>
                <w:sz w:val="20"/>
                <w:szCs w:val="20"/>
              </w:rPr>
            </w:pPr>
            <w:r w:rsidRPr="003D433F">
              <w:rPr>
                <w:rFonts w:ascii="Verdana" w:hAnsi="Verdana"/>
                <w:sz w:val="20"/>
                <w:szCs w:val="20"/>
              </w:rPr>
              <w:t>NKE Közszolgálati Tudásportál</w:t>
            </w:r>
            <w:r>
              <w:rPr>
                <w:rFonts w:ascii="Verdana" w:hAnsi="Verdana"/>
                <w:sz w:val="20"/>
                <w:szCs w:val="20"/>
              </w:rPr>
              <w:t xml:space="preserve">. </w:t>
            </w:r>
            <w:r w:rsidRPr="008A5C4E">
              <w:rPr>
                <w:rFonts w:ascii="Verdana" w:hAnsi="Verdana"/>
                <w:sz w:val="20"/>
                <w:szCs w:val="20"/>
              </w:rPr>
              <w:t>ISBN</w:t>
            </w:r>
            <w:r>
              <w:rPr>
                <w:rFonts w:ascii="Verdana" w:hAnsi="Verdana"/>
                <w:sz w:val="20"/>
                <w:szCs w:val="20"/>
              </w:rPr>
              <w:t xml:space="preserve">: </w:t>
            </w:r>
            <w:r w:rsidRPr="008A5C4E">
              <w:rPr>
                <w:rFonts w:ascii="Verdana" w:hAnsi="Verdana"/>
                <w:sz w:val="20"/>
                <w:szCs w:val="20"/>
              </w:rPr>
              <w:t>9786155764455</w:t>
            </w:r>
            <w:r>
              <w:rPr>
                <w:rFonts w:ascii="Verdana" w:hAnsi="Verdana"/>
                <w:sz w:val="20"/>
                <w:szCs w:val="20"/>
              </w:rPr>
              <w:t xml:space="preserve"> </w:t>
            </w:r>
            <w:hyperlink r:id="rId68" w:history="1">
              <w:r w:rsidRPr="00E1725F">
                <w:rPr>
                  <w:rStyle w:val="Hiperhivatkozs"/>
                  <w:rFonts w:ascii="Verdana" w:hAnsi="Verdana"/>
                  <w:sz w:val="20"/>
                  <w:szCs w:val="20"/>
                </w:rPr>
                <w:t>https://tudasportal.uni-</w:t>
              </w:r>
              <w:r w:rsidRPr="00E1725F">
                <w:rPr>
                  <w:rStyle w:val="Hiperhivatkozs"/>
                  <w:rFonts w:ascii="Verdana" w:hAnsi="Verdana"/>
                  <w:sz w:val="20"/>
                  <w:szCs w:val="20"/>
                </w:rPr>
                <w:lastRenderedPageBreak/>
                <w:t>nke.hu/xmlui/handle/20.500.12944/12465?key=hadelm%C3%A9let</w:t>
              </w:r>
            </w:hyperlink>
          </w:p>
        </w:tc>
      </w:tr>
      <w:tr w:rsidR="001F6A15" w:rsidRPr="00963486" w14:paraId="38A03F2D" w14:textId="2AE1D8BB" w:rsidTr="0062352E">
        <w:tc>
          <w:tcPr>
            <w:tcW w:w="709" w:type="dxa"/>
            <w:vAlign w:val="center"/>
          </w:tcPr>
          <w:p w14:paraId="4143CF85"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25188482" w14:textId="7D19E544" w:rsidR="001F6A15" w:rsidRPr="004112CD" w:rsidRDefault="001F6A15" w:rsidP="001F6A15">
            <w:pPr>
              <w:spacing w:line="276" w:lineRule="auto"/>
              <w:jc w:val="both"/>
              <w:rPr>
                <w:rFonts w:ascii="Verdana" w:hAnsi="Verdana"/>
                <w:sz w:val="20"/>
                <w:szCs w:val="20"/>
                <w:highlight w:val="yellow"/>
              </w:rPr>
            </w:pPr>
            <w:r w:rsidRPr="000D0B5A">
              <w:rPr>
                <w:rFonts w:ascii="Verdana" w:hAnsi="Verdana"/>
                <w:sz w:val="20"/>
                <w:szCs w:val="20"/>
              </w:rPr>
              <w:t>A katonai erő csoportosítása. A katonai műveletek szintjei, az átfogó megközelítés, a műveleti környezet, a harci erő összetevői az ÖHD4 alapján. A politika kapcsolata a katonai műveletekkel.</w:t>
            </w:r>
          </w:p>
        </w:tc>
        <w:tc>
          <w:tcPr>
            <w:tcW w:w="7088" w:type="dxa"/>
            <w:shd w:val="pct5" w:color="auto" w:fill="auto"/>
          </w:tcPr>
          <w:p w14:paraId="5A4E80FC" w14:textId="77777777" w:rsidR="001F6A15" w:rsidRPr="008A5C4E" w:rsidRDefault="001F6A15" w:rsidP="001F6A15">
            <w:pPr>
              <w:spacing w:line="276" w:lineRule="auto"/>
              <w:jc w:val="both"/>
              <w:rPr>
                <w:rFonts w:ascii="Verdana" w:hAnsi="Verdana"/>
                <w:sz w:val="20"/>
                <w:szCs w:val="20"/>
              </w:rPr>
            </w:pPr>
            <w:r w:rsidRPr="008A5C4E">
              <w:rPr>
                <w:rFonts w:ascii="Verdana" w:hAnsi="Verdana"/>
                <w:sz w:val="20"/>
                <w:szCs w:val="20"/>
              </w:rPr>
              <w:t xml:space="preserve">Hadtudományi Lexikon </w:t>
            </w:r>
            <w:r>
              <w:rPr>
                <w:rFonts w:ascii="Verdana" w:hAnsi="Verdana"/>
                <w:sz w:val="20"/>
                <w:szCs w:val="20"/>
              </w:rPr>
              <w:t>(2019)</w:t>
            </w:r>
          </w:p>
          <w:p w14:paraId="3BAD664A" w14:textId="77777777" w:rsidR="001F6A15" w:rsidRPr="008A5C4E" w:rsidRDefault="001F6A15" w:rsidP="001F6A15">
            <w:pPr>
              <w:spacing w:line="276" w:lineRule="auto"/>
              <w:jc w:val="both"/>
              <w:rPr>
                <w:rFonts w:ascii="Verdana" w:hAnsi="Verdana"/>
                <w:sz w:val="20"/>
                <w:szCs w:val="20"/>
              </w:rPr>
            </w:pPr>
            <w:r w:rsidRPr="008A5C4E">
              <w:rPr>
                <w:rFonts w:ascii="Verdana" w:hAnsi="Verdana"/>
                <w:sz w:val="20"/>
                <w:szCs w:val="20"/>
              </w:rPr>
              <w:t xml:space="preserve">A fegyveres erő, a haderőnem, a fegyvernem, </w:t>
            </w:r>
          </w:p>
          <w:p w14:paraId="7A49CCBD" w14:textId="4014EC3A" w:rsidR="001F6A15" w:rsidRPr="008A5C4E" w:rsidRDefault="001F6A15" w:rsidP="001F6A15">
            <w:pPr>
              <w:spacing w:line="276" w:lineRule="auto"/>
              <w:jc w:val="both"/>
              <w:rPr>
                <w:rFonts w:ascii="Verdana" w:hAnsi="Verdana"/>
                <w:sz w:val="20"/>
                <w:szCs w:val="20"/>
              </w:rPr>
            </w:pPr>
            <w:r w:rsidRPr="008A5C4E">
              <w:rPr>
                <w:rFonts w:ascii="Verdana" w:hAnsi="Verdana"/>
                <w:sz w:val="20"/>
                <w:szCs w:val="20"/>
              </w:rPr>
              <w:t xml:space="preserve">a szakcsapat és a csapatnem definíciói a 2019-es </w:t>
            </w:r>
            <w:r>
              <w:rPr>
                <w:rFonts w:ascii="Verdana" w:hAnsi="Verdana"/>
                <w:sz w:val="20"/>
                <w:szCs w:val="20"/>
              </w:rPr>
              <w:t>Dialóg Campus Budapest 2019</w:t>
            </w:r>
          </w:p>
          <w:p w14:paraId="35445347" w14:textId="65E7353C" w:rsidR="001F6A15" w:rsidRPr="005822D2" w:rsidRDefault="00000000" w:rsidP="001F6A15">
            <w:pPr>
              <w:spacing w:line="276" w:lineRule="auto"/>
              <w:jc w:val="both"/>
              <w:rPr>
                <w:rFonts w:ascii="Verdana" w:hAnsi="Verdana"/>
                <w:sz w:val="20"/>
                <w:szCs w:val="20"/>
              </w:rPr>
            </w:pPr>
            <w:hyperlink r:id="rId69" w:history="1">
              <w:r w:rsidR="001F6A15" w:rsidRPr="008A5C4E">
                <w:rPr>
                  <w:rStyle w:val="Hiperhivatkozs"/>
                  <w:rFonts w:ascii="Verdana" w:hAnsi="Verdana"/>
                  <w:sz w:val="20"/>
                  <w:szCs w:val="20"/>
                </w:rPr>
                <w:t>https://real.mtak.hu/153916/1/790_hadtudomanyi_lexikon_2019.pdf</w:t>
              </w:r>
            </w:hyperlink>
            <w:r w:rsidR="001F6A15" w:rsidRPr="008A5C4E">
              <w:rPr>
                <w:rFonts w:ascii="Verdana" w:hAnsi="Verdana"/>
                <w:sz w:val="20"/>
                <w:szCs w:val="20"/>
              </w:rPr>
              <w:t xml:space="preserve"> </w:t>
            </w:r>
          </w:p>
        </w:tc>
      </w:tr>
      <w:tr w:rsidR="001F6A15" w:rsidRPr="00963486" w14:paraId="1DFFDEA8" w14:textId="193BA05D" w:rsidTr="0062352E">
        <w:tc>
          <w:tcPr>
            <w:tcW w:w="709" w:type="dxa"/>
            <w:vAlign w:val="center"/>
          </w:tcPr>
          <w:p w14:paraId="128561AA"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76A473EA" w14:textId="2297FA0E" w:rsidR="001F6A15" w:rsidRPr="004112CD" w:rsidRDefault="001F6A15" w:rsidP="001F6A15">
            <w:pPr>
              <w:spacing w:line="276" w:lineRule="auto"/>
              <w:jc w:val="both"/>
              <w:rPr>
                <w:rFonts w:ascii="Verdana" w:hAnsi="Verdana"/>
                <w:sz w:val="20"/>
                <w:szCs w:val="20"/>
                <w:highlight w:val="yellow"/>
              </w:rPr>
            </w:pPr>
            <w:r w:rsidRPr="000D0B5A">
              <w:rPr>
                <w:rFonts w:ascii="Verdana" w:hAnsi="Verdana"/>
                <w:sz w:val="20"/>
                <w:szCs w:val="20"/>
              </w:rPr>
              <w:t>Az irregularitás fogalma Carl Schmitt és Liddell Hart alapján. Az irreguláris hadviselés jellemzői, gyakorlati példái napjainkban.</w:t>
            </w:r>
          </w:p>
        </w:tc>
        <w:tc>
          <w:tcPr>
            <w:tcW w:w="7088" w:type="dxa"/>
            <w:shd w:val="pct5" w:color="auto" w:fill="auto"/>
          </w:tcPr>
          <w:p w14:paraId="1D194678" w14:textId="6BD45418" w:rsidR="001F6A15" w:rsidRPr="008A5C4E" w:rsidRDefault="001F6A15" w:rsidP="001F6A15">
            <w:pPr>
              <w:spacing w:line="276" w:lineRule="auto"/>
              <w:rPr>
                <w:rFonts w:ascii="Verdana" w:hAnsi="Verdana"/>
                <w:sz w:val="20"/>
                <w:szCs w:val="20"/>
              </w:rPr>
            </w:pPr>
            <w:r w:rsidRPr="008A5C4E">
              <w:rPr>
                <w:rFonts w:ascii="Verdana" w:hAnsi="Verdana"/>
                <w:sz w:val="20"/>
                <w:szCs w:val="20"/>
              </w:rPr>
              <w:t>Forgács, B</w:t>
            </w:r>
            <w:r w:rsidR="005822D2">
              <w:rPr>
                <w:rFonts w:ascii="Verdana" w:hAnsi="Verdana"/>
                <w:sz w:val="20"/>
                <w:szCs w:val="20"/>
              </w:rPr>
              <w:t>.</w:t>
            </w:r>
            <w:r w:rsidRPr="008A5C4E">
              <w:rPr>
                <w:rFonts w:ascii="Verdana" w:hAnsi="Verdana"/>
                <w:sz w:val="20"/>
                <w:szCs w:val="20"/>
              </w:rPr>
              <w:t xml:space="preserve"> </w:t>
            </w:r>
            <w:r>
              <w:rPr>
                <w:rFonts w:ascii="Verdana" w:hAnsi="Verdana"/>
                <w:sz w:val="20"/>
                <w:szCs w:val="20"/>
              </w:rPr>
              <w:t>(2018)</w:t>
            </w:r>
            <w:r w:rsidR="005822D2">
              <w:rPr>
                <w:rFonts w:ascii="Verdana" w:hAnsi="Verdana"/>
                <w:sz w:val="20"/>
                <w:szCs w:val="20"/>
              </w:rPr>
              <w:t>.</w:t>
            </w:r>
            <w:r>
              <w:rPr>
                <w:rFonts w:ascii="Verdana" w:hAnsi="Verdana"/>
                <w:sz w:val="20"/>
                <w:szCs w:val="20"/>
              </w:rPr>
              <w:t xml:space="preserve"> </w:t>
            </w:r>
            <w:r w:rsidRPr="008A5C4E">
              <w:rPr>
                <w:rFonts w:ascii="Verdana" w:hAnsi="Verdana"/>
                <w:sz w:val="20"/>
                <w:szCs w:val="20"/>
              </w:rPr>
              <w:t xml:space="preserve">Gerillák, partizánok, felkelők. 16-35. </w:t>
            </w:r>
          </w:p>
          <w:p w14:paraId="1F83D3E6" w14:textId="71F237BA" w:rsidR="001F6A15" w:rsidRPr="005822D2" w:rsidRDefault="001F6A15" w:rsidP="001F6A15">
            <w:pPr>
              <w:spacing w:line="276" w:lineRule="auto"/>
              <w:rPr>
                <w:rFonts w:ascii="Verdana" w:hAnsi="Verdana"/>
                <w:sz w:val="20"/>
                <w:szCs w:val="20"/>
              </w:rPr>
            </w:pPr>
            <w:r w:rsidRPr="008A5C4E">
              <w:rPr>
                <w:rFonts w:ascii="Verdana" w:hAnsi="Verdana"/>
                <w:sz w:val="20"/>
                <w:szCs w:val="20"/>
              </w:rPr>
              <w:t>és 217-222. oldalak</w:t>
            </w:r>
            <w:r>
              <w:rPr>
                <w:rFonts w:ascii="Verdana" w:hAnsi="Verdana"/>
                <w:sz w:val="20"/>
                <w:szCs w:val="20"/>
              </w:rPr>
              <w:t xml:space="preserve"> </w:t>
            </w:r>
            <w:r w:rsidRPr="008A5C4E">
              <w:rPr>
                <w:rFonts w:ascii="Verdana" w:hAnsi="Verdana"/>
                <w:sz w:val="20"/>
                <w:szCs w:val="20"/>
              </w:rPr>
              <w:t>Zrínyi Kiadó</w:t>
            </w:r>
            <w:r>
              <w:rPr>
                <w:rFonts w:ascii="Verdana" w:hAnsi="Verdana"/>
                <w:sz w:val="20"/>
                <w:szCs w:val="20"/>
              </w:rPr>
              <w:t xml:space="preserve">. </w:t>
            </w:r>
            <w:r w:rsidRPr="008A5C4E">
              <w:rPr>
                <w:rFonts w:ascii="Verdana" w:hAnsi="Verdana"/>
                <w:sz w:val="20"/>
                <w:szCs w:val="20"/>
              </w:rPr>
              <w:t>ISBN:</w:t>
            </w:r>
            <w:r w:rsidRPr="008A5C4E">
              <w:rPr>
                <w:rFonts w:ascii="Helvetica" w:hAnsi="Helvetica" w:cs="Helvetica"/>
                <w:color w:val="333333"/>
                <w:sz w:val="20"/>
                <w:szCs w:val="20"/>
                <w:shd w:val="clear" w:color="auto" w:fill="FFFFFF"/>
              </w:rPr>
              <w:t xml:space="preserve"> </w:t>
            </w:r>
            <w:r w:rsidRPr="008A5C4E">
              <w:rPr>
                <w:rFonts w:ascii="Verdana" w:hAnsi="Verdana"/>
                <w:sz w:val="20"/>
                <w:szCs w:val="20"/>
              </w:rPr>
              <w:t>978-963-327-798-0</w:t>
            </w:r>
            <w:r>
              <w:rPr>
                <w:rFonts w:ascii="Verdana" w:hAnsi="Verdana"/>
                <w:b/>
                <w:bCs/>
                <w:sz w:val="20"/>
                <w:szCs w:val="20"/>
              </w:rPr>
              <w:t xml:space="preserve"> </w:t>
            </w:r>
            <w:hyperlink r:id="rId70" w:history="1">
              <w:r w:rsidRPr="007F17EB">
                <w:rPr>
                  <w:rStyle w:val="Hiperhivatkozs"/>
                  <w:rFonts w:ascii="Verdana" w:hAnsi="Verdana"/>
                  <w:sz w:val="20"/>
                  <w:szCs w:val="20"/>
                </w:rPr>
                <w:t>https://tudasportal.uni-nke.hu/xmlui/handle/20.500.12944/16158?key=gerill%C3%A1k</w:t>
              </w:r>
            </w:hyperlink>
            <w:r w:rsidRPr="007F17EB">
              <w:rPr>
                <w:rFonts w:ascii="Verdana" w:hAnsi="Verdana"/>
                <w:sz w:val="20"/>
                <w:szCs w:val="20"/>
              </w:rPr>
              <w:t xml:space="preserve"> </w:t>
            </w:r>
          </w:p>
        </w:tc>
      </w:tr>
      <w:tr w:rsidR="001F6A15" w:rsidRPr="00963486" w14:paraId="30499FBE" w14:textId="1F64D64E" w:rsidTr="0062352E">
        <w:tc>
          <w:tcPr>
            <w:tcW w:w="709" w:type="dxa"/>
            <w:vAlign w:val="center"/>
          </w:tcPr>
          <w:p w14:paraId="05236F88" w14:textId="77777777" w:rsidR="001F6A15" w:rsidRPr="00963486" w:rsidRDefault="001F6A1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7C0D963D" w14:textId="57134147" w:rsidR="001F6A15" w:rsidRPr="004E29C5" w:rsidRDefault="001F6A15" w:rsidP="004E29C5">
            <w:pPr>
              <w:spacing w:line="276" w:lineRule="auto"/>
              <w:rPr>
                <w:rFonts w:ascii="Verdana" w:hAnsi="Verdana"/>
                <w:sz w:val="20"/>
                <w:szCs w:val="20"/>
              </w:rPr>
            </w:pPr>
            <w:r w:rsidRPr="000D0B5A">
              <w:rPr>
                <w:rFonts w:ascii="Verdana" w:hAnsi="Verdana"/>
                <w:sz w:val="20"/>
                <w:szCs w:val="20"/>
              </w:rPr>
              <w:t>A hibrid hadviselés kialakulása, fejlődése (komplexitás, Hoffmann-féle hibrid hadviselés, Geraszimov:</w:t>
            </w:r>
            <w:r w:rsidRPr="000D0B5A">
              <w:t xml:space="preserve"> </w:t>
            </w:r>
            <w:r w:rsidRPr="000D0B5A">
              <w:rPr>
                <w:rFonts w:ascii="Verdana" w:hAnsi="Verdana"/>
                <w:sz w:val="20"/>
                <w:szCs w:val="20"/>
              </w:rPr>
              <w:t xml:space="preserve">A tudomány jelentősége az előrejelzésben) </w:t>
            </w:r>
          </w:p>
        </w:tc>
        <w:tc>
          <w:tcPr>
            <w:tcW w:w="7088" w:type="dxa"/>
            <w:shd w:val="pct5" w:color="auto" w:fill="auto"/>
          </w:tcPr>
          <w:p w14:paraId="2F03452A" w14:textId="2CDC58EB" w:rsidR="001F6A15" w:rsidRDefault="001F6A15" w:rsidP="001F6A15">
            <w:pPr>
              <w:spacing w:line="276" w:lineRule="auto"/>
              <w:rPr>
                <w:rFonts w:ascii="Verdana" w:hAnsi="Verdana"/>
                <w:sz w:val="20"/>
                <w:szCs w:val="20"/>
              </w:rPr>
            </w:pPr>
            <w:r w:rsidRPr="007F17EB">
              <w:rPr>
                <w:rFonts w:ascii="Verdana" w:hAnsi="Verdana"/>
                <w:sz w:val="20"/>
                <w:szCs w:val="20"/>
              </w:rPr>
              <w:t>Holecz, J</w:t>
            </w:r>
            <w:r w:rsidR="005822D2">
              <w:rPr>
                <w:rFonts w:ascii="Verdana" w:hAnsi="Verdana"/>
                <w:sz w:val="20"/>
                <w:szCs w:val="20"/>
              </w:rPr>
              <w:t>.</w:t>
            </w:r>
            <w:r w:rsidRPr="007F17EB">
              <w:rPr>
                <w:rFonts w:ascii="Verdana" w:hAnsi="Verdana"/>
                <w:sz w:val="20"/>
                <w:szCs w:val="20"/>
              </w:rPr>
              <w:t xml:space="preserve"> </w:t>
            </w:r>
            <w:r>
              <w:rPr>
                <w:rFonts w:ascii="Verdana" w:hAnsi="Verdana"/>
                <w:sz w:val="20"/>
                <w:szCs w:val="20"/>
              </w:rPr>
              <w:t xml:space="preserve">(2017). </w:t>
            </w:r>
            <w:r w:rsidRPr="007F17EB">
              <w:rPr>
                <w:rFonts w:ascii="Verdana" w:hAnsi="Verdana"/>
                <w:sz w:val="20"/>
                <w:szCs w:val="20"/>
              </w:rPr>
              <w:t xml:space="preserve">A Geraszimov-doktrína – Egy másik megvilágításban </w:t>
            </w:r>
            <w:r>
              <w:rPr>
                <w:rFonts w:ascii="Verdana" w:hAnsi="Verdana"/>
                <w:sz w:val="20"/>
                <w:szCs w:val="20"/>
              </w:rPr>
              <w:t>Felderítő Szemle (KNBSZ) XVI: évfolyam 3-4. szám</w:t>
            </w:r>
          </w:p>
          <w:p w14:paraId="7DD0D031" w14:textId="3EBA1DDC" w:rsidR="001F6A15" w:rsidRPr="004112CD" w:rsidRDefault="00000000" w:rsidP="001F6A15">
            <w:pPr>
              <w:spacing w:line="276" w:lineRule="auto"/>
              <w:rPr>
                <w:rFonts w:ascii="Verdana" w:hAnsi="Verdana"/>
                <w:sz w:val="20"/>
                <w:szCs w:val="20"/>
                <w:highlight w:val="yellow"/>
              </w:rPr>
            </w:pPr>
            <w:hyperlink r:id="rId71" w:history="1">
              <w:r w:rsidR="001F6A15" w:rsidRPr="00E1725F">
                <w:rPr>
                  <w:rStyle w:val="Hiperhivatkozs"/>
                  <w:rFonts w:ascii="Verdana" w:hAnsi="Verdana"/>
                  <w:sz w:val="20"/>
                  <w:szCs w:val="20"/>
                </w:rPr>
                <w:t>https://s2prodstorage.blob.core.windows.net/s2cmsblob/Files/Felder%C3%ADt%C5%91%20szemle/2017-3-4_Felder%C3%ADt%C5%91%20Szemle.pdf?sp=r&amp;st=2025-03-25T09:37:58Z&amp;se=2035-03-25T16:37:58Z&amp;spr=https&amp;sv=2024-11-04&amp;sr=c&amp;sig=PAOb3jtCphbbzRgBEutrTUH2uSjRNnF3G8dVaL8Y3Z0%3D</w:t>
              </w:r>
            </w:hyperlink>
            <w:r w:rsidR="001F6A15" w:rsidRPr="004112CD">
              <w:rPr>
                <w:rFonts w:ascii="Verdana" w:hAnsi="Verdana"/>
                <w:sz w:val="20"/>
                <w:szCs w:val="20"/>
                <w:highlight w:val="yellow"/>
              </w:rPr>
              <w:t xml:space="preserve"> </w:t>
            </w:r>
          </w:p>
          <w:p w14:paraId="7A7E2734" w14:textId="18BC244D" w:rsidR="001F6A15" w:rsidRPr="004E29C5" w:rsidRDefault="001F6A15" w:rsidP="001F6A15">
            <w:pPr>
              <w:spacing w:line="276" w:lineRule="auto"/>
              <w:rPr>
                <w:rFonts w:ascii="Verdana" w:hAnsi="Verdana"/>
                <w:sz w:val="20"/>
                <w:szCs w:val="20"/>
              </w:rPr>
            </w:pPr>
            <w:r w:rsidRPr="007F17EB">
              <w:rPr>
                <w:rFonts w:ascii="Verdana" w:hAnsi="Verdana"/>
                <w:sz w:val="20"/>
                <w:szCs w:val="20"/>
              </w:rPr>
              <w:t>Jójárt, K</w:t>
            </w:r>
            <w:r w:rsidR="005822D2">
              <w:rPr>
                <w:rFonts w:ascii="Verdana" w:hAnsi="Verdana"/>
                <w:sz w:val="20"/>
                <w:szCs w:val="20"/>
              </w:rPr>
              <w:t>.</w:t>
            </w:r>
            <w:r>
              <w:rPr>
                <w:rFonts w:ascii="Verdana" w:hAnsi="Verdana"/>
                <w:sz w:val="20"/>
                <w:szCs w:val="20"/>
              </w:rPr>
              <w:t xml:space="preserve"> (2020). </w:t>
            </w:r>
            <w:r w:rsidRPr="007F17EB">
              <w:rPr>
                <w:rFonts w:ascii="Verdana" w:hAnsi="Verdana"/>
                <w:sz w:val="20"/>
                <w:szCs w:val="20"/>
              </w:rPr>
              <w:t xml:space="preserve"> A hibrid hadviselés és a jövő háborúja Haderőszervezés, -fejlesztés </w:t>
            </w:r>
            <w:r>
              <w:rPr>
                <w:rFonts w:ascii="Verdana" w:hAnsi="Verdana"/>
                <w:sz w:val="20"/>
                <w:szCs w:val="20"/>
              </w:rPr>
              <w:t xml:space="preserve">2020/1 </w:t>
            </w:r>
            <w:hyperlink r:id="rId72" w:history="1">
              <w:r w:rsidRPr="00E1725F">
                <w:rPr>
                  <w:rStyle w:val="Hiperhivatkozs"/>
                  <w:rFonts w:ascii="Verdana" w:hAnsi="Verdana"/>
                  <w:sz w:val="20"/>
                  <w:szCs w:val="20"/>
                </w:rPr>
                <w:t>https://real.mtak.hu/105872/1/JojartKrisztian_Ahibridhadviselesesajovohaboruja.pdf</w:t>
              </w:r>
            </w:hyperlink>
            <w:r w:rsidRPr="007F17EB">
              <w:rPr>
                <w:rFonts w:ascii="Verdana" w:hAnsi="Verdana"/>
                <w:sz w:val="20"/>
                <w:szCs w:val="20"/>
              </w:rPr>
              <w:t xml:space="preserve"> </w:t>
            </w:r>
          </w:p>
        </w:tc>
      </w:tr>
      <w:tr w:rsidR="004E29C5" w:rsidRPr="00963486" w14:paraId="7D4636B7" w14:textId="54B2F0EC" w:rsidTr="0062352E">
        <w:tc>
          <w:tcPr>
            <w:tcW w:w="709" w:type="dxa"/>
            <w:vAlign w:val="center"/>
          </w:tcPr>
          <w:p w14:paraId="641AE1D0" w14:textId="77777777" w:rsidR="004E29C5" w:rsidRPr="00963486" w:rsidRDefault="004E29C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1381FFFD" w14:textId="64096276" w:rsidR="004E29C5" w:rsidRPr="004E29C5" w:rsidRDefault="004E29C5" w:rsidP="004E29C5">
            <w:pPr>
              <w:rPr>
                <w:rFonts w:ascii="Verdana" w:hAnsi="Verdana"/>
                <w:sz w:val="20"/>
                <w:szCs w:val="20"/>
              </w:rPr>
            </w:pPr>
            <w:r w:rsidRPr="000D0B5A">
              <w:rPr>
                <w:rFonts w:ascii="Verdana" w:hAnsi="Verdana"/>
                <w:sz w:val="20"/>
                <w:szCs w:val="20"/>
              </w:rPr>
              <w:t>A NATO mint politikai és katonai szövetség. A kollektív védelem jellemzése.</w:t>
            </w:r>
          </w:p>
        </w:tc>
        <w:tc>
          <w:tcPr>
            <w:tcW w:w="7088" w:type="dxa"/>
            <w:vMerge w:val="restart"/>
            <w:shd w:val="pct5" w:color="auto" w:fill="auto"/>
          </w:tcPr>
          <w:p w14:paraId="599D0195" w14:textId="254E509C" w:rsidR="004E29C5" w:rsidRPr="00766F92" w:rsidRDefault="004E29C5" w:rsidP="001F6A15">
            <w:pPr>
              <w:pStyle w:val="Lbjegyzetszveg"/>
              <w:spacing w:line="276" w:lineRule="auto"/>
              <w:rPr>
                <w:rFonts w:ascii="Verdana" w:hAnsi="Verdana"/>
              </w:rPr>
            </w:pPr>
            <w:r w:rsidRPr="00766F92">
              <w:rPr>
                <w:rFonts w:ascii="Verdana" w:hAnsi="Verdana"/>
              </w:rPr>
              <w:t>Szenes, Z</w:t>
            </w:r>
            <w:r>
              <w:rPr>
                <w:rFonts w:ascii="Verdana" w:hAnsi="Verdana"/>
              </w:rPr>
              <w:t>.,</w:t>
            </w:r>
            <w:r w:rsidRPr="00766F92">
              <w:rPr>
                <w:rFonts w:ascii="Verdana" w:hAnsi="Verdana"/>
              </w:rPr>
              <w:t xml:space="preserve"> Siposné, Kecskeméthy, K</w:t>
            </w:r>
            <w:r>
              <w:rPr>
                <w:rFonts w:ascii="Verdana" w:hAnsi="Verdana"/>
              </w:rPr>
              <w:t>.</w:t>
            </w:r>
            <w:r w:rsidRPr="00766F92">
              <w:rPr>
                <w:rFonts w:ascii="Verdana" w:hAnsi="Verdana"/>
              </w:rPr>
              <w:t xml:space="preserve"> (2019). NATO 4.0 és</w:t>
            </w:r>
          </w:p>
          <w:p w14:paraId="7AF06FD1" w14:textId="4F4413CC" w:rsidR="004E29C5" w:rsidRDefault="004E29C5" w:rsidP="001F6A15">
            <w:pPr>
              <w:pStyle w:val="Lbjegyzetszveg"/>
              <w:spacing w:line="276" w:lineRule="auto"/>
              <w:rPr>
                <w:rFonts w:ascii="Verdana" w:hAnsi="Verdana"/>
              </w:rPr>
            </w:pPr>
            <w:r w:rsidRPr="00766F92">
              <w:rPr>
                <w:rFonts w:ascii="Verdana" w:hAnsi="Verdana"/>
              </w:rPr>
              <w:t xml:space="preserve"> Magyarország. 20 év tagság, 30 év együttműködés. Budapest: Zrínyi Kiadó. ISBN:</w:t>
            </w:r>
            <w:r w:rsidRPr="00766F92">
              <w:rPr>
                <w:rFonts w:ascii="Verdana" w:hAnsi="Verdana"/>
              </w:rPr>
              <w:tab/>
              <w:t>9789633277706</w:t>
            </w:r>
          </w:p>
          <w:p w14:paraId="4025698F" w14:textId="3C629DD3" w:rsidR="004E29C5" w:rsidRPr="00766F92" w:rsidRDefault="004E29C5" w:rsidP="001F6A15">
            <w:pPr>
              <w:pStyle w:val="Lbjegyzetszveg"/>
              <w:spacing w:line="276" w:lineRule="auto"/>
              <w:rPr>
                <w:rFonts w:ascii="Verdana" w:hAnsi="Verdana"/>
              </w:rPr>
            </w:pPr>
            <w:r w:rsidRPr="00994098">
              <w:rPr>
                <w:rFonts w:ascii="Verdana" w:hAnsi="Verdana"/>
              </w:rPr>
              <w:t>https://shop.hmzrinyi.hu/nato-40-es-magyarorszag-20-ev-tagsag-30-ev-egyuttmukodes-1410</w:t>
            </w:r>
          </w:p>
          <w:p w14:paraId="74FEA5A6" w14:textId="77777777" w:rsidR="004E29C5" w:rsidRPr="00766F92" w:rsidRDefault="004E29C5" w:rsidP="001F6A15">
            <w:pPr>
              <w:pStyle w:val="Lbjegyzetszveg"/>
              <w:spacing w:line="276" w:lineRule="auto"/>
              <w:rPr>
                <w:rFonts w:ascii="Verdana" w:hAnsi="Verdana"/>
                <w:highlight w:val="yellow"/>
              </w:rPr>
            </w:pPr>
          </w:p>
          <w:p w14:paraId="37B70182" w14:textId="56DEC46C" w:rsidR="004E29C5" w:rsidRPr="00766F92" w:rsidRDefault="004E29C5" w:rsidP="001F6A15">
            <w:pPr>
              <w:jc w:val="both"/>
              <w:rPr>
                <w:rFonts w:ascii="Verdana" w:hAnsi="Verdana" w:cs="Times New Roman"/>
                <w:sz w:val="20"/>
                <w:szCs w:val="20"/>
              </w:rPr>
            </w:pPr>
            <w:r w:rsidRPr="00766F92">
              <w:rPr>
                <w:rFonts w:ascii="Verdana" w:hAnsi="Verdana" w:cs="Times New Roman"/>
                <w:sz w:val="20"/>
                <w:szCs w:val="20"/>
              </w:rPr>
              <w:t xml:space="preserve">Siposné, Kecskeméthy, K. (2022). A NATO-partnerségi </w:t>
            </w:r>
          </w:p>
          <w:p w14:paraId="6825D3E7" w14:textId="44A2E1A3" w:rsidR="004E29C5" w:rsidRPr="00481B83" w:rsidRDefault="004E29C5" w:rsidP="001F6A15">
            <w:pPr>
              <w:jc w:val="both"/>
              <w:rPr>
                <w:rFonts w:ascii="Verdana" w:hAnsi="Verdana" w:cs="Times New Roman"/>
                <w:sz w:val="20"/>
                <w:szCs w:val="20"/>
                <w:lang w:val="en-US"/>
              </w:rPr>
            </w:pPr>
            <w:r w:rsidRPr="00766F92">
              <w:rPr>
                <w:rFonts w:ascii="Verdana" w:hAnsi="Verdana" w:cs="Times New Roman"/>
                <w:sz w:val="20"/>
                <w:szCs w:val="20"/>
              </w:rPr>
              <w:t xml:space="preserve">kezdeményezések története 2021-ig. Budapest: Zrínyi Kiadó. </w:t>
            </w:r>
            <w:r w:rsidRPr="00481B83">
              <w:rPr>
                <w:rFonts w:ascii="Verdana" w:hAnsi="Verdana" w:cs="Times New Roman"/>
                <w:sz w:val="20"/>
                <w:szCs w:val="20"/>
                <w:lang w:val="en-US"/>
              </w:rPr>
              <w:t>ISBN 978 96327 882 6</w:t>
            </w:r>
          </w:p>
          <w:p w14:paraId="088E5386" w14:textId="77777777" w:rsidR="004E29C5" w:rsidRPr="00766F92" w:rsidRDefault="004E29C5" w:rsidP="001F6A15">
            <w:pPr>
              <w:pStyle w:val="Lbjegyzetszveg"/>
              <w:spacing w:line="276" w:lineRule="auto"/>
              <w:rPr>
                <w:rFonts w:ascii="Verdana" w:hAnsi="Verdana"/>
              </w:rPr>
            </w:pPr>
          </w:p>
          <w:p w14:paraId="5726E3D7" w14:textId="77777777" w:rsidR="004E29C5" w:rsidRPr="00766F92" w:rsidRDefault="004E29C5" w:rsidP="001F6A15">
            <w:pPr>
              <w:pStyle w:val="Lbjegyzetszveg"/>
              <w:spacing w:line="276" w:lineRule="auto"/>
              <w:rPr>
                <w:rFonts w:ascii="Verdana" w:hAnsi="Verdana"/>
              </w:rPr>
            </w:pPr>
            <w:r w:rsidRPr="00766F92">
              <w:rPr>
                <w:rFonts w:ascii="Verdana" w:hAnsi="Verdana"/>
              </w:rPr>
              <w:t xml:space="preserve">NATO 2022 Strategic Concept </w:t>
            </w:r>
            <w:hyperlink r:id="rId73" w:history="1">
              <w:r w:rsidRPr="00766F92">
                <w:rPr>
                  <w:rStyle w:val="Hiperhivatkozs"/>
                  <w:rFonts w:ascii="Verdana" w:hAnsi="Verdana"/>
                </w:rPr>
                <w:t>https://www.nato.int/cps/en/natohq/topics_210907.htm</w:t>
              </w:r>
            </w:hyperlink>
            <w:r w:rsidRPr="00766F92">
              <w:rPr>
                <w:rFonts w:ascii="Verdana" w:hAnsi="Verdana"/>
              </w:rPr>
              <w:t xml:space="preserve"> </w:t>
            </w:r>
          </w:p>
          <w:p w14:paraId="02B5185F" w14:textId="77777777" w:rsidR="004E29C5" w:rsidRPr="005E1660" w:rsidRDefault="004E29C5" w:rsidP="001F6A15">
            <w:pPr>
              <w:jc w:val="both"/>
              <w:outlineLvl w:val="1"/>
              <w:rPr>
                <w:rFonts w:ascii="Verdana" w:hAnsi="Verdana" w:cs="Times New Roman"/>
                <w:bCs/>
                <w:sz w:val="20"/>
                <w:szCs w:val="20"/>
                <w:highlight w:val="yellow"/>
                <w:lang w:val="de-AT"/>
              </w:rPr>
            </w:pPr>
          </w:p>
          <w:p w14:paraId="2D3445AE" w14:textId="755A3D3B" w:rsidR="004E29C5" w:rsidRPr="00766F92" w:rsidRDefault="004E29C5" w:rsidP="001F6A15">
            <w:pPr>
              <w:jc w:val="both"/>
              <w:rPr>
                <w:rFonts w:ascii="Verdana" w:hAnsi="Verdana" w:cs="Times New Roman"/>
                <w:sz w:val="20"/>
                <w:szCs w:val="20"/>
              </w:rPr>
            </w:pPr>
            <w:r w:rsidRPr="00766F92">
              <w:rPr>
                <w:rFonts w:ascii="Verdana" w:hAnsi="Verdana" w:cs="Times New Roman"/>
                <w:sz w:val="20"/>
                <w:szCs w:val="20"/>
              </w:rPr>
              <w:t xml:space="preserve">Siposné, Kecskeméthy, Klára (2024). Washington </w:t>
            </w:r>
          </w:p>
          <w:p w14:paraId="452621E9" w14:textId="6D1CFEC6" w:rsidR="004E29C5" w:rsidRPr="00766F92" w:rsidRDefault="004E29C5" w:rsidP="001F6A15">
            <w:pPr>
              <w:rPr>
                <w:rFonts w:ascii="Verdana" w:hAnsi="Verdana" w:cs="Times New Roman"/>
                <w:sz w:val="20"/>
                <w:szCs w:val="20"/>
              </w:rPr>
            </w:pPr>
            <w:r w:rsidRPr="00766F92">
              <w:rPr>
                <w:rFonts w:ascii="Verdana" w:hAnsi="Verdana" w:cs="Times New Roman"/>
                <w:sz w:val="20"/>
                <w:szCs w:val="20"/>
              </w:rPr>
              <w:t xml:space="preserve">NATO-csúcs: ünnepi ülés, hétköznapi feladatok, Hadtudomány (34) 2: 3–16. </w:t>
            </w:r>
            <w:hyperlink r:id="rId74" w:history="1">
              <w:r w:rsidRPr="00766F92">
                <w:rPr>
                  <w:rStyle w:val="Hiperhivatkozs"/>
                  <w:rFonts w:ascii="Verdana" w:hAnsi="Verdana" w:cs="Times New Roman"/>
                  <w:sz w:val="20"/>
                  <w:szCs w:val="20"/>
                </w:rPr>
                <w:t>https://ojs.mtak.hu/index.php/hadtudomany/article/view/17639/14475</w:t>
              </w:r>
            </w:hyperlink>
          </w:p>
          <w:p w14:paraId="4691C4E2" w14:textId="77777777" w:rsidR="004E29C5" w:rsidRPr="00766F92" w:rsidRDefault="004E29C5" w:rsidP="001F6A15">
            <w:pPr>
              <w:jc w:val="both"/>
              <w:rPr>
                <w:rFonts w:ascii="Verdana" w:hAnsi="Verdana" w:cs="Times New Roman"/>
                <w:sz w:val="20"/>
                <w:szCs w:val="20"/>
              </w:rPr>
            </w:pPr>
          </w:p>
          <w:p w14:paraId="4E3117D8" w14:textId="024AAEF6" w:rsidR="004E29C5" w:rsidRPr="00766F92" w:rsidRDefault="004E29C5" w:rsidP="001F6A15">
            <w:pPr>
              <w:jc w:val="both"/>
              <w:rPr>
                <w:rFonts w:ascii="Verdana" w:hAnsi="Verdana" w:cs="Times New Roman"/>
                <w:sz w:val="20"/>
                <w:szCs w:val="20"/>
              </w:rPr>
            </w:pPr>
            <w:r w:rsidRPr="00766F92">
              <w:rPr>
                <w:rFonts w:ascii="Verdana" w:hAnsi="Verdana" w:cs="Times New Roman"/>
                <w:sz w:val="20"/>
                <w:szCs w:val="20"/>
              </w:rPr>
              <w:t xml:space="preserve">Siposné, Kecskeméthy, Klára (2025). A hágai csúcsértekezlet: </w:t>
            </w:r>
          </w:p>
          <w:p w14:paraId="7D47C4C3" w14:textId="77777777" w:rsidR="004E29C5" w:rsidRPr="00766F92" w:rsidRDefault="004E29C5" w:rsidP="001F6A15">
            <w:pPr>
              <w:jc w:val="both"/>
              <w:rPr>
                <w:rFonts w:ascii="Verdana" w:hAnsi="Verdana" w:cs="Times New Roman"/>
                <w:sz w:val="20"/>
                <w:szCs w:val="20"/>
              </w:rPr>
            </w:pPr>
            <w:r w:rsidRPr="00766F92">
              <w:rPr>
                <w:rFonts w:ascii="Verdana" w:hAnsi="Verdana" w:cs="Times New Roman"/>
                <w:sz w:val="20"/>
                <w:szCs w:val="20"/>
              </w:rPr>
              <w:t xml:space="preserve">egy erősebb, igazságosabb, ellenállóbb Szövetség születése. </w:t>
            </w:r>
          </w:p>
          <w:p w14:paraId="62EFBE7C" w14:textId="4C6C9974" w:rsidR="004E29C5" w:rsidRPr="00766F92" w:rsidRDefault="004E29C5" w:rsidP="001F6A15">
            <w:pPr>
              <w:jc w:val="both"/>
              <w:rPr>
                <w:rFonts w:ascii="Verdana" w:eastAsia="Times New Roman" w:hAnsi="Verdana" w:cs="Times New Roman"/>
                <w:sz w:val="20"/>
                <w:szCs w:val="20"/>
                <w:lang w:eastAsia="hu-HU"/>
              </w:rPr>
            </w:pPr>
            <w:r w:rsidRPr="00766F92">
              <w:rPr>
                <w:rFonts w:ascii="Verdana" w:hAnsi="Verdana" w:cs="Times New Roman"/>
                <w:sz w:val="20"/>
                <w:szCs w:val="20"/>
              </w:rPr>
              <w:t xml:space="preserve">Hadtudomány, 35 (online): 151–164. </w:t>
            </w:r>
            <w:r w:rsidRPr="00766F92">
              <w:rPr>
                <w:rFonts w:ascii="Verdana" w:eastAsia="Times New Roman" w:hAnsi="Verdana" w:cs="Times New Roman"/>
                <w:sz w:val="20"/>
                <w:szCs w:val="20"/>
                <w:lang w:eastAsia="hu-HU"/>
              </w:rPr>
              <w:t>DOI 10.17047/HADTUD.2025.35.E.</w:t>
            </w:r>
          </w:p>
          <w:p w14:paraId="6FD17176" w14:textId="7E2701F1" w:rsidR="004E29C5" w:rsidRPr="004E29C5" w:rsidRDefault="00000000" w:rsidP="004E29C5">
            <w:pPr>
              <w:jc w:val="both"/>
              <w:rPr>
                <w:rFonts w:ascii="Verdana" w:hAnsi="Verdana" w:cs="Times New Roman"/>
                <w:sz w:val="20"/>
                <w:szCs w:val="20"/>
              </w:rPr>
            </w:pPr>
            <w:hyperlink r:id="rId75" w:history="1">
              <w:r w:rsidR="004E29C5" w:rsidRPr="00766F92">
                <w:rPr>
                  <w:rStyle w:val="Hiperhivatkozs"/>
                  <w:rFonts w:ascii="Verdana" w:hAnsi="Verdana" w:cs="Times New Roman"/>
                  <w:sz w:val="20"/>
                  <w:szCs w:val="20"/>
                </w:rPr>
                <w:t>https://ojs.mtak.hu/index.php/hadtudomany/article/view/20295/16718</w:t>
              </w:r>
            </w:hyperlink>
          </w:p>
        </w:tc>
      </w:tr>
      <w:tr w:rsidR="004E29C5" w:rsidRPr="00860009" w14:paraId="76E7D5C8" w14:textId="50FAB301" w:rsidTr="0062352E">
        <w:tc>
          <w:tcPr>
            <w:tcW w:w="709" w:type="dxa"/>
            <w:vAlign w:val="center"/>
          </w:tcPr>
          <w:p w14:paraId="54884A26" w14:textId="77777777" w:rsidR="004E29C5" w:rsidRPr="00860009" w:rsidRDefault="004E29C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09AE1853" w14:textId="001295CC" w:rsidR="004E29C5" w:rsidRPr="00860009" w:rsidRDefault="004E29C5" w:rsidP="001F6A15">
            <w:pPr>
              <w:spacing w:line="276" w:lineRule="auto"/>
              <w:jc w:val="both"/>
              <w:rPr>
                <w:rFonts w:ascii="Verdana" w:hAnsi="Verdana"/>
                <w:sz w:val="20"/>
                <w:szCs w:val="20"/>
              </w:rPr>
            </w:pPr>
            <w:r w:rsidRPr="00673C34">
              <w:rPr>
                <w:rFonts w:ascii="Verdana" w:hAnsi="Verdana"/>
                <w:sz w:val="20"/>
                <w:szCs w:val="20"/>
              </w:rPr>
              <w:t>Az Észak-atlanti Szövetség fejlődésének főbb szakaszai, átalakulása a hidegháború után</w:t>
            </w:r>
            <w:r>
              <w:rPr>
                <w:rFonts w:ascii="Verdana" w:hAnsi="Verdana"/>
                <w:sz w:val="20"/>
                <w:szCs w:val="20"/>
              </w:rPr>
              <w:t>.</w:t>
            </w:r>
          </w:p>
        </w:tc>
        <w:tc>
          <w:tcPr>
            <w:tcW w:w="7088" w:type="dxa"/>
            <w:vMerge/>
            <w:shd w:val="pct5" w:color="auto" w:fill="auto"/>
          </w:tcPr>
          <w:p w14:paraId="3CB20002" w14:textId="77777777" w:rsidR="004E29C5" w:rsidRPr="00860009" w:rsidRDefault="004E29C5" w:rsidP="001F6A15">
            <w:pPr>
              <w:spacing w:line="276" w:lineRule="auto"/>
              <w:jc w:val="both"/>
              <w:rPr>
                <w:rFonts w:ascii="Verdana" w:hAnsi="Verdana"/>
                <w:sz w:val="20"/>
                <w:szCs w:val="20"/>
              </w:rPr>
            </w:pPr>
          </w:p>
        </w:tc>
      </w:tr>
      <w:tr w:rsidR="004E29C5" w:rsidRPr="00860009" w14:paraId="47B097D0" w14:textId="13B733FB" w:rsidTr="00902496">
        <w:trPr>
          <w:trHeight w:val="569"/>
        </w:trPr>
        <w:tc>
          <w:tcPr>
            <w:tcW w:w="709" w:type="dxa"/>
            <w:vAlign w:val="center"/>
          </w:tcPr>
          <w:p w14:paraId="64AF6A0B" w14:textId="77777777" w:rsidR="004E29C5" w:rsidRPr="00860009" w:rsidRDefault="004E29C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37014B40" w14:textId="666C103C" w:rsidR="004E29C5" w:rsidRPr="00860009" w:rsidRDefault="004E29C5" w:rsidP="001F6A15">
            <w:pPr>
              <w:spacing w:line="276" w:lineRule="auto"/>
              <w:jc w:val="both"/>
              <w:rPr>
                <w:rFonts w:ascii="Verdana" w:hAnsi="Verdana"/>
                <w:sz w:val="20"/>
                <w:szCs w:val="20"/>
              </w:rPr>
            </w:pPr>
            <w:r w:rsidRPr="00673C34">
              <w:rPr>
                <w:rFonts w:ascii="Verdana" w:hAnsi="Verdana"/>
                <w:sz w:val="20"/>
                <w:szCs w:val="20"/>
              </w:rPr>
              <w:t>A NATO új stratégiai koncepció (2022) legfontosabb célkitűzései és tartalma.</w:t>
            </w:r>
          </w:p>
        </w:tc>
        <w:tc>
          <w:tcPr>
            <w:tcW w:w="7088" w:type="dxa"/>
            <w:vMerge/>
            <w:shd w:val="pct5" w:color="auto" w:fill="auto"/>
          </w:tcPr>
          <w:p w14:paraId="7651E332" w14:textId="77777777" w:rsidR="004E29C5" w:rsidRPr="00860009" w:rsidRDefault="004E29C5" w:rsidP="001F6A15">
            <w:pPr>
              <w:spacing w:line="276" w:lineRule="auto"/>
              <w:jc w:val="both"/>
              <w:rPr>
                <w:rFonts w:ascii="Verdana" w:hAnsi="Verdana"/>
                <w:sz w:val="20"/>
                <w:szCs w:val="20"/>
              </w:rPr>
            </w:pPr>
          </w:p>
        </w:tc>
      </w:tr>
      <w:tr w:rsidR="004E29C5" w:rsidRPr="00860009" w14:paraId="72133321" w14:textId="77777777" w:rsidTr="00902496">
        <w:trPr>
          <w:trHeight w:val="569"/>
        </w:trPr>
        <w:tc>
          <w:tcPr>
            <w:tcW w:w="709" w:type="dxa"/>
            <w:vAlign w:val="center"/>
          </w:tcPr>
          <w:p w14:paraId="0B6EC1A3" w14:textId="77777777" w:rsidR="004E29C5" w:rsidRPr="00860009" w:rsidRDefault="004E29C5" w:rsidP="001F6A15">
            <w:pPr>
              <w:pStyle w:val="Listaszerbekezds"/>
              <w:numPr>
                <w:ilvl w:val="0"/>
                <w:numId w:val="20"/>
              </w:numPr>
              <w:tabs>
                <w:tab w:val="left" w:pos="375"/>
              </w:tabs>
              <w:spacing w:line="276" w:lineRule="auto"/>
              <w:rPr>
                <w:rFonts w:ascii="Verdana" w:hAnsi="Verdana"/>
                <w:sz w:val="20"/>
                <w:szCs w:val="20"/>
              </w:rPr>
            </w:pPr>
          </w:p>
        </w:tc>
        <w:tc>
          <w:tcPr>
            <w:tcW w:w="6237" w:type="dxa"/>
          </w:tcPr>
          <w:p w14:paraId="33074509" w14:textId="434C1D42" w:rsidR="004E29C5" w:rsidRPr="00673C34" w:rsidRDefault="004E29C5" w:rsidP="001F6A15">
            <w:pPr>
              <w:spacing w:line="276" w:lineRule="auto"/>
              <w:jc w:val="both"/>
              <w:rPr>
                <w:rFonts w:ascii="Verdana" w:hAnsi="Verdana"/>
                <w:sz w:val="20"/>
                <w:szCs w:val="20"/>
              </w:rPr>
            </w:pPr>
            <w:r>
              <w:rPr>
                <w:rFonts w:ascii="Verdana" w:hAnsi="Verdana"/>
                <w:sz w:val="20"/>
                <w:szCs w:val="20"/>
              </w:rPr>
              <w:t xml:space="preserve">A NATO </w:t>
            </w:r>
            <w:r w:rsidRPr="00766F92">
              <w:rPr>
                <w:rFonts w:ascii="Verdana" w:hAnsi="Verdana" w:cs="Times New Roman"/>
                <w:sz w:val="20"/>
                <w:szCs w:val="20"/>
              </w:rPr>
              <w:t>A hágai csúcsértekezlet</w:t>
            </w:r>
            <w:r>
              <w:rPr>
                <w:rFonts w:ascii="Verdana" w:hAnsi="Verdana" w:cs="Times New Roman"/>
                <w:sz w:val="20"/>
                <w:szCs w:val="20"/>
              </w:rPr>
              <w:t xml:space="preserve"> eredményei</w:t>
            </w:r>
          </w:p>
        </w:tc>
        <w:tc>
          <w:tcPr>
            <w:tcW w:w="7088" w:type="dxa"/>
            <w:vMerge/>
            <w:shd w:val="pct5" w:color="auto" w:fill="auto"/>
          </w:tcPr>
          <w:p w14:paraId="38F0344D" w14:textId="77777777" w:rsidR="004E29C5" w:rsidRPr="00860009" w:rsidRDefault="004E29C5" w:rsidP="001F6A15">
            <w:pPr>
              <w:spacing w:line="276" w:lineRule="auto"/>
              <w:jc w:val="both"/>
              <w:rPr>
                <w:rFonts w:ascii="Verdana" w:hAnsi="Verdana"/>
                <w:sz w:val="20"/>
                <w:szCs w:val="20"/>
              </w:rPr>
            </w:pPr>
          </w:p>
        </w:tc>
      </w:tr>
    </w:tbl>
    <w:p w14:paraId="0E8B880F" w14:textId="77777777" w:rsidR="00860009" w:rsidRDefault="00860009" w:rsidP="00BE3492">
      <w:pPr>
        <w:spacing w:line="276" w:lineRule="auto"/>
        <w:rPr>
          <w:rFonts w:ascii="Verdana" w:hAnsi="Verdana"/>
          <w:b/>
          <w:sz w:val="20"/>
          <w:szCs w:val="20"/>
        </w:rPr>
      </w:pPr>
    </w:p>
    <w:p w14:paraId="21CFCA57" w14:textId="2EEB5EBE" w:rsidR="00673C34" w:rsidRDefault="00960038" w:rsidP="00BE3492">
      <w:pPr>
        <w:spacing w:line="276" w:lineRule="auto"/>
        <w:rPr>
          <w:rFonts w:ascii="Verdana" w:hAnsi="Verdana"/>
          <w:b/>
          <w:sz w:val="20"/>
          <w:szCs w:val="20"/>
        </w:rPr>
      </w:pPr>
      <w:r>
        <w:rPr>
          <w:rFonts w:ascii="Verdana" w:hAnsi="Verdana"/>
          <w:b/>
          <w:sz w:val="20"/>
          <w:szCs w:val="20"/>
        </w:rPr>
        <w:t xml:space="preserve">Budapest, </w:t>
      </w:r>
      <w:r w:rsidR="004E29C5">
        <w:rPr>
          <w:rFonts w:ascii="Verdana" w:hAnsi="Verdana"/>
          <w:b/>
          <w:sz w:val="20"/>
          <w:szCs w:val="20"/>
        </w:rPr>
        <w:t>2026. március 3.</w:t>
      </w:r>
    </w:p>
    <w:p w14:paraId="08AE2663" w14:textId="5ED80710" w:rsidR="008C3875" w:rsidRPr="00AF2351" w:rsidRDefault="008C3875" w:rsidP="00BE3492">
      <w:pPr>
        <w:spacing w:line="276" w:lineRule="auto"/>
        <w:rPr>
          <w:rFonts w:ascii="Verdana" w:hAnsi="Verdana"/>
          <w:b/>
          <w:sz w:val="20"/>
          <w:szCs w:val="20"/>
        </w:rPr>
      </w:pPr>
    </w:p>
    <w:p w14:paraId="1C03532C" w14:textId="70511E5B" w:rsidR="008C3875" w:rsidRPr="008C3875" w:rsidRDefault="004E29C5" w:rsidP="00BE3492">
      <w:pPr>
        <w:spacing w:after="0" w:line="276" w:lineRule="auto"/>
        <w:rPr>
          <w:rFonts w:ascii="Verdana" w:hAnsi="Verdana"/>
          <w:sz w:val="20"/>
          <w:szCs w:val="20"/>
        </w:rPr>
      </w:pPr>
      <w:r>
        <w:rPr>
          <w:rFonts w:ascii="Verdana" w:hAnsi="Verdana"/>
          <w:sz w:val="20"/>
          <w:szCs w:val="20"/>
        </w:rPr>
        <w:t xml:space="preserve">Prof. </w:t>
      </w:r>
      <w:r w:rsidR="008C3875" w:rsidRPr="008C3875">
        <w:rPr>
          <w:rFonts w:ascii="Verdana" w:hAnsi="Verdana"/>
          <w:sz w:val="20"/>
          <w:szCs w:val="20"/>
        </w:rPr>
        <w:t>Dr. Molnár Anna</w:t>
      </w:r>
      <w:r w:rsidR="008C3875" w:rsidRPr="008C3875">
        <w:rPr>
          <w:rFonts w:ascii="Verdana" w:hAnsi="Verdana"/>
          <w:sz w:val="20"/>
          <w:szCs w:val="20"/>
        </w:rPr>
        <w:tab/>
      </w:r>
      <w:r w:rsidR="008C3875" w:rsidRPr="008C3875">
        <w:rPr>
          <w:rFonts w:ascii="Verdana" w:hAnsi="Verdana"/>
          <w:sz w:val="20"/>
          <w:szCs w:val="20"/>
        </w:rPr>
        <w:tab/>
      </w:r>
      <w:r w:rsidR="008C3875" w:rsidRPr="008C3875">
        <w:rPr>
          <w:rFonts w:ascii="Verdana" w:hAnsi="Verdana"/>
          <w:sz w:val="20"/>
          <w:szCs w:val="20"/>
        </w:rPr>
        <w:tab/>
      </w:r>
      <w:r w:rsidR="008C3875" w:rsidRPr="008C3875">
        <w:rPr>
          <w:rFonts w:ascii="Verdana" w:hAnsi="Verdana"/>
          <w:sz w:val="20"/>
          <w:szCs w:val="20"/>
        </w:rPr>
        <w:tab/>
      </w:r>
      <w:r w:rsidR="008C3875" w:rsidRPr="008C3875">
        <w:rPr>
          <w:rFonts w:ascii="Verdana" w:hAnsi="Verdana"/>
          <w:sz w:val="20"/>
          <w:szCs w:val="20"/>
        </w:rPr>
        <w:tab/>
      </w:r>
      <w:r w:rsidR="008C3875" w:rsidRPr="008C3875">
        <w:rPr>
          <w:rFonts w:ascii="Verdana" w:hAnsi="Verdana"/>
          <w:sz w:val="20"/>
          <w:szCs w:val="20"/>
        </w:rPr>
        <w:tab/>
      </w:r>
      <w:r w:rsidR="008C3875" w:rsidRPr="008C3875">
        <w:rPr>
          <w:rFonts w:ascii="Verdana" w:hAnsi="Verdana"/>
          <w:sz w:val="20"/>
          <w:szCs w:val="20"/>
        </w:rPr>
        <w:tab/>
        <w:t xml:space="preserve"> </w:t>
      </w:r>
    </w:p>
    <w:p w14:paraId="469A8318" w14:textId="77777777" w:rsidR="008C3875" w:rsidRPr="008C3875" w:rsidRDefault="008C3875" w:rsidP="00BE3492">
      <w:pPr>
        <w:spacing w:after="0" w:line="276" w:lineRule="auto"/>
        <w:rPr>
          <w:rFonts w:ascii="Verdana" w:hAnsi="Verdana"/>
          <w:sz w:val="20"/>
          <w:szCs w:val="20"/>
        </w:rPr>
      </w:pPr>
      <w:r w:rsidRPr="008C3875">
        <w:rPr>
          <w:rFonts w:ascii="Verdana" w:hAnsi="Verdana"/>
          <w:sz w:val="20"/>
          <w:szCs w:val="20"/>
        </w:rPr>
        <w:t>szakfelelős</w:t>
      </w:r>
      <w:r w:rsidRPr="008C3875">
        <w:rPr>
          <w:rFonts w:ascii="Verdana" w:hAnsi="Verdana"/>
          <w:sz w:val="20"/>
          <w:szCs w:val="20"/>
        </w:rPr>
        <w:tab/>
      </w:r>
    </w:p>
    <w:sectPr w:rsidR="008C3875" w:rsidRPr="008C3875" w:rsidSect="00F74A10">
      <w:headerReference w:type="even" r:id="rId76"/>
      <w:headerReference w:type="default" r:id="rId77"/>
      <w:footerReference w:type="default" r:id="rId78"/>
      <w:headerReference w:type="first" r:id="rId79"/>
      <w:footerReference w:type="first" r:id="rId80"/>
      <w:pgSz w:w="16838" w:h="11906" w:orient="landscape"/>
      <w:pgMar w:top="1418" w:right="1418" w:bottom="1418"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D7AF" w14:textId="77777777" w:rsidR="00D22B87" w:rsidRDefault="00D22B87" w:rsidP="00C95B80">
      <w:pPr>
        <w:spacing w:after="0" w:line="240" w:lineRule="auto"/>
      </w:pPr>
      <w:r>
        <w:separator/>
      </w:r>
    </w:p>
  </w:endnote>
  <w:endnote w:type="continuationSeparator" w:id="0">
    <w:p w14:paraId="6D9FB6F7" w14:textId="77777777" w:rsidR="00D22B87" w:rsidRDefault="00D22B87" w:rsidP="00C9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C19A5E"/>
      </w:rPr>
      <w:id w:val="-466897864"/>
      <w:docPartObj>
        <w:docPartGallery w:val="Page Numbers (Bottom of Page)"/>
        <w:docPartUnique/>
      </w:docPartObj>
    </w:sdtPr>
    <w:sdtEndPr>
      <w:rPr>
        <w:rFonts w:ascii="Verdana" w:hAnsi="Verdana"/>
        <w:sz w:val="16"/>
        <w:szCs w:val="16"/>
      </w:rPr>
    </w:sdtEndPr>
    <w:sdtContent>
      <w:p w14:paraId="5EC01F59" w14:textId="46D825E1" w:rsidR="00BF7F62" w:rsidRPr="00E946E7" w:rsidRDefault="00BF7F62" w:rsidP="00BF7F62">
        <w:pPr>
          <w:pStyle w:val="llb"/>
          <w:spacing w:line="276" w:lineRule="auto"/>
          <w:jc w:val="center"/>
          <w:rPr>
            <w:rFonts w:ascii="Verdana" w:hAnsi="Verdana"/>
            <w:color w:val="C19A5E"/>
            <w:sz w:val="16"/>
            <w:szCs w:val="16"/>
          </w:rPr>
        </w:pPr>
        <w:r w:rsidRPr="00E946E7">
          <w:rPr>
            <w:rFonts w:ascii="Verdana" w:hAnsi="Verdana"/>
            <w:color w:val="C19A5E"/>
            <w:sz w:val="16"/>
            <w:szCs w:val="16"/>
          </w:rPr>
          <w:fldChar w:fldCharType="begin"/>
        </w:r>
        <w:r w:rsidRPr="00E946E7">
          <w:rPr>
            <w:rFonts w:ascii="Verdana" w:hAnsi="Verdana"/>
            <w:color w:val="C19A5E"/>
            <w:sz w:val="16"/>
            <w:szCs w:val="16"/>
          </w:rPr>
          <w:instrText>PAGE   \* MERGEFORMAT</w:instrText>
        </w:r>
        <w:r w:rsidRPr="00E946E7">
          <w:rPr>
            <w:rFonts w:ascii="Verdana" w:hAnsi="Verdana"/>
            <w:color w:val="C19A5E"/>
            <w:sz w:val="16"/>
            <w:szCs w:val="16"/>
          </w:rPr>
          <w:fldChar w:fldCharType="separate"/>
        </w:r>
        <w:r w:rsidR="00947822">
          <w:rPr>
            <w:rFonts w:ascii="Verdana" w:hAnsi="Verdana"/>
            <w:noProof/>
            <w:color w:val="C19A5E"/>
            <w:sz w:val="16"/>
            <w:szCs w:val="16"/>
          </w:rPr>
          <w:t>3</w:t>
        </w:r>
        <w:r w:rsidRPr="00E946E7">
          <w:rPr>
            <w:rFonts w:ascii="Verdana" w:hAnsi="Verdana"/>
            <w:color w:val="C19A5E"/>
            <w:sz w:val="16"/>
            <w:szCs w:val="16"/>
          </w:rPr>
          <w:fldChar w:fldCharType="end"/>
        </w:r>
      </w:p>
    </w:sdtContent>
  </w:sdt>
  <w:p w14:paraId="0B7F7C9E" w14:textId="77777777" w:rsidR="00F94723" w:rsidRPr="00F94723" w:rsidRDefault="00F94723" w:rsidP="00F94723">
    <w:pPr>
      <w:pStyle w:val="llb"/>
      <w:jc w:val="center"/>
      <w:rPr>
        <w:rFonts w:ascii="Verdana" w:hAnsi="Verdana"/>
        <w:color w:val="C19A5E"/>
        <w:sz w:val="13"/>
        <w:szCs w:val="13"/>
      </w:rPr>
    </w:pPr>
    <w:r w:rsidRPr="00F94723">
      <w:rPr>
        <w:rFonts w:ascii="Verdana" w:hAnsi="Verdana"/>
        <w:color w:val="C19A5E"/>
        <w:sz w:val="13"/>
        <w:szCs w:val="13"/>
      </w:rPr>
      <w:t>1101 Budapest, Hungária krt. 9-11. | +36 1 432 9000</w:t>
    </w:r>
  </w:p>
  <w:p w14:paraId="34DC605D" w14:textId="77777777" w:rsidR="00E50EB8" w:rsidRPr="00E946E7" w:rsidRDefault="00F94723" w:rsidP="00F94723">
    <w:pPr>
      <w:pStyle w:val="llb"/>
      <w:jc w:val="center"/>
      <w:rPr>
        <w:rFonts w:ascii="Verdana" w:hAnsi="Verdana"/>
        <w:color w:val="C19A5E"/>
      </w:rPr>
    </w:pPr>
    <w:r w:rsidRPr="00F94723">
      <w:rPr>
        <w:rFonts w:ascii="Verdana" w:hAnsi="Verdana"/>
        <w:color w:val="C19A5E"/>
        <w:sz w:val="13"/>
        <w:szCs w:val="13"/>
      </w:rPr>
      <w:t>POSTACÍM 1581 Budapest, Pf. 15. | hhk@uni-nke.hu, hhk.uni-nke.hu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D2F4" w14:textId="77777777" w:rsidR="00BF7F62" w:rsidRPr="00E946E7" w:rsidRDefault="00BF7F62" w:rsidP="00BF7F62">
    <w:pPr>
      <w:pStyle w:val="llb"/>
      <w:spacing w:line="276" w:lineRule="auto"/>
      <w:jc w:val="center"/>
      <w:rPr>
        <w:rFonts w:ascii="Verdana" w:hAnsi="Verdana"/>
        <w:color w:val="C19A5E"/>
        <w:sz w:val="16"/>
        <w:szCs w:val="16"/>
      </w:rPr>
    </w:pPr>
  </w:p>
  <w:p w14:paraId="52EB9B01" w14:textId="77777777" w:rsidR="00F94723" w:rsidRPr="00F94723" w:rsidRDefault="00F94723" w:rsidP="00F94723">
    <w:pPr>
      <w:pStyle w:val="llb"/>
      <w:jc w:val="center"/>
      <w:rPr>
        <w:rFonts w:ascii="Verdana" w:hAnsi="Verdana"/>
        <w:color w:val="C19A5E"/>
        <w:sz w:val="13"/>
        <w:szCs w:val="13"/>
      </w:rPr>
    </w:pPr>
    <w:r w:rsidRPr="00F94723">
      <w:rPr>
        <w:rFonts w:ascii="Verdana" w:hAnsi="Verdana"/>
        <w:color w:val="C19A5E"/>
        <w:sz w:val="13"/>
        <w:szCs w:val="13"/>
      </w:rPr>
      <w:t>1101 Budapest, Hungária krt. 9-11. | +36 1 432 9000</w:t>
    </w:r>
  </w:p>
  <w:p w14:paraId="33A65054" w14:textId="77777777" w:rsidR="00C95B80" w:rsidRPr="00E946E7" w:rsidRDefault="00F94723" w:rsidP="00F94723">
    <w:pPr>
      <w:pStyle w:val="llb"/>
      <w:jc w:val="center"/>
      <w:rPr>
        <w:rFonts w:ascii="Verdana" w:hAnsi="Verdana"/>
        <w:color w:val="C19A5E"/>
      </w:rPr>
    </w:pPr>
    <w:r w:rsidRPr="00F94723">
      <w:rPr>
        <w:rFonts w:ascii="Verdana" w:hAnsi="Verdana"/>
        <w:color w:val="C19A5E"/>
        <w:sz w:val="13"/>
        <w:szCs w:val="13"/>
      </w:rPr>
      <w:t>POSTACÍM 1581 Budapest, Pf. 15. | hhk@uni-nke.hu, hhk.uni-nke.hu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37DF" w14:textId="77777777" w:rsidR="00D22B87" w:rsidRDefault="00D22B87" w:rsidP="00C95B80">
      <w:pPr>
        <w:spacing w:after="0" w:line="240" w:lineRule="auto"/>
      </w:pPr>
      <w:r>
        <w:separator/>
      </w:r>
    </w:p>
  </w:footnote>
  <w:footnote w:type="continuationSeparator" w:id="0">
    <w:p w14:paraId="088AA954" w14:textId="77777777" w:rsidR="00D22B87" w:rsidRDefault="00D22B87" w:rsidP="00C9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DEAB" w14:textId="77777777" w:rsidR="00F0065E" w:rsidRDefault="00000000">
    <w:pPr>
      <w:pStyle w:val="lfej"/>
    </w:pPr>
    <w:r>
      <w:rPr>
        <w:noProof/>
        <w:lang w:eastAsia="hu-HU"/>
      </w:rPr>
      <w:pict w14:anchorId="2FA21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4" o:spid="_x0000_s1026" type="#_x0000_t75" style="position:absolute;margin-left:0;margin-top:0;width:595.2pt;height:782.4pt;z-index:-251654144;mso-position-horizontal:center;mso-position-horizontal-relative:margin;mso-position-vertical:center;mso-position-vertical-relative:margin" o:allowincell="f">
          <v:imagedata r:id="rId1" o:title="hatter-szines-levelpapirho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0DFA" w14:textId="77777777" w:rsidR="00F0065E" w:rsidRDefault="00000000">
    <w:pPr>
      <w:pStyle w:val="lfej"/>
    </w:pPr>
    <w:r>
      <w:rPr>
        <w:noProof/>
        <w:lang w:eastAsia="hu-HU"/>
      </w:rPr>
      <w:pict w14:anchorId="78E58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5" o:spid="_x0000_s1027" type="#_x0000_t75" style="position:absolute;margin-left:-71.75pt;margin-top:-12.3pt;width:595.2pt;height:782.4pt;z-index:-251653120;mso-position-horizontal-relative:margin;mso-position-vertical-relative:margin" o:allowincell="f">
          <v:imagedata r:id="rId1" o:title="hatter-szines-levelpapirho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5502" w14:textId="77777777" w:rsidR="00C95B80" w:rsidRDefault="008250B2">
    <w:pPr>
      <w:pStyle w:val="lfej"/>
    </w:pPr>
    <w:r>
      <w:rPr>
        <w:noProof/>
        <w:lang w:eastAsia="hu-HU"/>
      </w:rPr>
      <w:drawing>
        <wp:anchor distT="0" distB="0" distL="114300" distR="114300" simplePos="0" relativeHeight="251660288" behindDoc="1" locked="0" layoutInCell="1" allowOverlap="1" wp14:anchorId="17D363BF" wp14:editId="23A646B8">
          <wp:simplePos x="0" y="0"/>
          <wp:positionH relativeFrom="margin">
            <wp:align>center</wp:align>
          </wp:positionH>
          <wp:positionV relativeFrom="topMargin">
            <wp:posOffset>400050</wp:posOffset>
          </wp:positionV>
          <wp:extent cx="1476375" cy="1479550"/>
          <wp:effectExtent l="0" t="0" r="9525" b="635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E cimer.png"/>
                  <pic:cNvPicPr/>
                </pic:nvPicPr>
                <pic:blipFill>
                  <a:blip r:embed="rId1">
                    <a:extLst>
                      <a:ext uri="{28A0092B-C50C-407E-A947-70E740481C1C}">
                        <a14:useLocalDpi xmlns:a14="http://schemas.microsoft.com/office/drawing/2010/main" val="0"/>
                      </a:ext>
                    </a:extLst>
                  </a:blip>
                  <a:stretch>
                    <a:fillRect/>
                  </a:stretch>
                </pic:blipFill>
                <pic:spPr>
                  <a:xfrm>
                    <a:off x="0" y="0"/>
                    <a:ext cx="1476375" cy="1479550"/>
                  </a:xfrm>
                  <a:prstGeom prst="rect">
                    <a:avLst/>
                  </a:prstGeom>
                </pic:spPr>
              </pic:pic>
            </a:graphicData>
          </a:graphic>
          <wp14:sizeRelH relativeFrom="margin">
            <wp14:pctWidth>0</wp14:pctWidth>
          </wp14:sizeRelH>
          <wp14:sizeRelV relativeFrom="margin">
            <wp14:pctHeight>0</wp14:pctHeight>
          </wp14:sizeRelV>
        </wp:anchor>
      </w:drawing>
    </w:r>
    <w:r w:rsidR="00000000">
      <w:rPr>
        <w:noProof/>
        <w:lang w:eastAsia="hu-HU"/>
      </w:rPr>
      <w:pict w14:anchorId="3CF3B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3" o:spid="_x0000_s1025" type="#_x0000_t75" style="position:absolute;margin-left:-70.95pt;margin-top:-103.45pt;width:595.2pt;height:782.4pt;z-index:-251655168;mso-position-horizontal-relative:margin;mso-position-vertical-relative:margin" o:allowincell="f">
          <v:imagedata r:id="rId2" o:title="hatter-szines-levelpapirho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BB3"/>
    <w:multiLevelType w:val="hybridMultilevel"/>
    <w:tmpl w:val="CA104742"/>
    <w:lvl w:ilvl="0" w:tplc="32D0CB4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985EC1"/>
    <w:multiLevelType w:val="hybridMultilevel"/>
    <w:tmpl w:val="AF143BE8"/>
    <w:lvl w:ilvl="0" w:tplc="858A843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164FE8"/>
    <w:multiLevelType w:val="hybridMultilevel"/>
    <w:tmpl w:val="6288621C"/>
    <w:lvl w:ilvl="0" w:tplc="040E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A2D2156"/>
    <w:multiLevelType w:val="hybridMultilevel"/>
    <w:tmpl w:val="1548D5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1727AB"/>
    <w:multiLevelType w:val="hybridMultilevel"/>
    <w:tmpl w:val="FCC851F8"/>
    <w:lvl w:ilvl="0" w:tplc="040E000F">
      <w:start w:val="1"/>
      <w:numFmt w:val="decimal"/>
      <w:lvlText w:val="%1."/>
      <w:lvlJc w:val="left"/>
      <w:pPr>
        <w:ind w:left="928" w:hanging="360"/>
      </w:p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5" w15:restartNumberingAfterBreak="0">
    <w:nsid w:val="1C884D5E"/>
    <w:multiLevelType w:val="hybridMultilevel"/>
    <w:tmpl w:val="AE100E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1E6228"/>
    <w:multiLevelType w:val="hybridMultilevel"/>
    <w:tmpl w:val="CB8074FC"/>
    <w:lvl w:ilvl="0" w:tplc="139827E8">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30D63C1"/>
    <w:multiLevelType w:val="hybridMultilevel"/>
    <w:tmpl w:val="7A78C938"/>
    <w:lvl w:ilvl="0" w:tplc="BA168AD8">
      <w:start w:val="1"/>
      <w:numFmt w:val="decimal"/>
      <w:lvlText w:val="%11."/>
      <w:lvlJc w:val="center"/>
      <w:pPr>
        <w:ind w:left="928"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3D84C22"/>
    <w:multiLevelType w:val="hybridMultilevel"/>
    <w:tmpl w:val="0CAEBE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8BA2047"/>
    <w:multiLevelType w:val="hybridMultilevel"/>
    <w:tmpl w:val="2F66B034"/>
    <w:lvl w:ilvl="0" w:tplc="EA0096FE">
      <w:start w:val="1"/>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28EE5AA4"/>
    <w:multiLevelType w:val="multilevel"/>
    <w:tmpl w:val="2D96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B3267"/>
    <w:multiLevelType w:val="hybridMultilevel"/>
    <w:tmpl w:val="5B2E58A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3BB5D11"/>
    <w:multiLevelType w:val="hybridMultilevel"/>
    <w:tmpl w:val="5EB6ECCC"/>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3DE4F10"/>
    <w:multiLevelType w:val="multilevel"/>
    <w:tmpl w:val="A4D4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B3AD7"/>
    <w:multiLevelType w:val="hybridMultilevel"/>
    <w:tmpl w:val="6DB648A4"/>
    <w:lvl w:ilvl="0" w:tplc="040E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5" w15:restartNumberingAfterBreak="0">
    <w:nsid w:val="47275554"/>
    <w:multiLevelType w:val="hybridMultilevel"/>
    <w:tmpl w:val="7932DCB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7C20605"/>
    <w:multiLevelType w:val="hybridMultilevel"/>
    <w:tmpl w:val="057E1C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88E0663"/>
    <w:multiLevelType w:val="hybridMultilevel"/>
    <w:tmpl w:val="855212FC"/>
    <w:lvl w:ilvl="0" w:tplc="847ADD92">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BD6611D"/>
    <w:multiLevelType w:val="hybridMultilevel"/>
    <w:tmpl w:val="446E7E3A"/>
    <w:lvl w:ilvl="0" w:tplc="0492B224">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9" w15:restartNumberingAfterBreak="0">
    <w:nsid w:val="5CCF44D0"/>
    <w:multiLevelType w:val="hybridMultilevel"/>
    <w:tmpl w:val="405A4054"/>
    <w:lvl w:ilvl="0" w:tplc="040E000F">
      <w:start w:val="1"/>
      <w:numFmt w:val="decimal"/>
      <w:lvlText w:val="%1."/>
      <w:lvlJc w:val="left"/>
      <w:pPr>
        <w:ind w:left="78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10D04E7"/>
    <w:multiLevelType w:val="hybridMultilevel"/>
    <w:tmpl w:val="85DA8F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38A6DFD"/>
    <w:multiLevelType w:val="hybridMultilevel"/>
    <w:tmpl w:val="9AFEB16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661FCF"/>
    <w:multiLevelType w:val="hybridMultilevel"/>
    <w:tmpl w:val="0B3A19B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43601EB"/>
    <w:multiLevelType w:val="hybridMultilevel"/>
    <w:tmpl w:val="D77640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B50788F"/>
    <w:multiLevelType w:val="hybridMultilevel"/>
    <w:tmpl w:val="405A40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05729092">
    <w:abstractNumId w:val="1"/>
  </w:num>
  <w:num w:numId="2" w16cid:durableId="410933640">
    <w:abstractNumId w:val="11"/>
  </w:num>
  <w:num w:numId="3" w16cid:durableId="1116831317">
    <w:abstractNumId w:val="23"/>
  </w:num>
  <w:num w:numId="4" w16cid:durableId="561525698">
    <w:abstractNumId w:val="0"/>
  </w:num>
  <w:num w:numId="5" w16cid:durableId="921598570">
    <w:abstractNumId w:val="17"/>
  </w:num>
  <w:num w:numId="6" w16cid:durableId="1717779738">
    <w:abstractNumId w:val="6"/>
  </w:num>
  <w:num w:numId="7" w16cid:durableId="401218050">
    <w:abstractNumId w:val="16"/>
  </w:num>
  <w:num w:numId="8" w16cid:durableId="255674019">
    <w:abstractNumId w:val="12"/>
  </w:num>
  <w:num w:numId="9" w16cid:durableId="157235578">
    <w:abstractNumId w:val="19"/>
  </w:num>
  <w:num w:numId="10" w16cid:durableId="1118719933">
    <w:abstractNumId w:val="20"/>
  </w:num>
  <w:num w:numId="11" w16cid:durableId="2116971519">
    <w:abstractNumId w:val="8"/>
  </w:num>
  <w:num w:numId="12" w16cid:durableId="1892881419">
    <w:abstractNumId w:val="24"/>
  </w:num>
  <w:num w:numId="13" w16cid:durableId="764427063">
    <w:abstractNumId w:val="15"/>
  </w:num>
  <w:num w:numId="14" w16cid:durableId="961499044">
    <w:abstractNumId w:val="3"/>
  </w:num>
  <w:num w:numId="15" w16cid:durableId="90125714">
    <w:abstractNumId w:val="4"/>
  </w:num>
  <w:num w:numId="16" w16cid:durableId="539393354">
    <w:abstractNumId w:val="2"/>
  </w:num>
  <w:num w:numId="17" w16cid:durableId="1975938538">
    <w:abstractNumId w:val="14"/>
  </w:num>
  <w:num w:numId="18" w16cid:durableId="850031052">
    <w:abstractNumId w:val="18"/>
  </w:num>
  <w:num w:numId="19" w16cid:durableId="66071202">
    <w:abstractNumId w:val="7"/>
  </w:num>
  <w:num w:numId="20" w16cid:durableId="1089427775">
    <w:abstractNumId w:val="5"/>
  </w:num>
  <w:num w:numId="21" w16cid:durableId="282880357">
    <w:abstractNumId w:val="22"/>
  </w:num>
  <w:num w:numId="22" w16cid:durableId="767580276">
    <w:abstractNumId w:val="21"/>
  </w:num>
  <w:num w:numId="23" w16cid:durableId="336734663">
    <w:abstractNumId w:val="9"/>
  </w:num>
  <w:num w:numId="24" w16cid:durableId="758405619">
    <w:abstractNumId w:val="10"/>
  </w:num>
  <w:num w:numId="25" w16cid:durableId="1235554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A7"/>
    <w:rsid w:val="00006231"/>
    <w:rsid w:val="000146DF"/>
    <w:rsid w:val="0001473C"/>
    <w:rsid w:val="00036656"/>
    <w:rsid w:val="00055A42"/>
    <w:rsid w:val="0006275E"/>
    <w:rsid w:val="00063922"/>
    <w:rsid w:val="000A62B5"/>
    <w:rsid w:val="000B2039"/>
    <w:rsid w:val="000C4F79"/>
    <w:rsid w:val="000D0B5A"/>
    <w:rsid w:val="000D383A"/>
    <w:rsid w:val="000F4A92"/>
    <w:rsid w:val="001443A7"/>
    <w:rsid w:val="00173A85"/>
    <w:rsid w:val="00191245"/>
    <w:rsid w:val="00194FE9"/>
    <w:rsid w:val="001B07E1"/>
    <w:rsid w:val="001B3516"/>
    <w:rsid w:val="001B5945"/>
    <w:rsid w:val="001C5AE2"/>
    <w:rsid w:val="001D414F"/>
    <w:rsid w:val="001E3554"/>
    <w:rsid w:val="001F6A15"/>
    <w:rsid w:val="00225107"/>
    <w:rsid w:val="00246C4A"/>
    <w:rsid w:val="00272D98"/>
    <w:rsid w:val="002B56F3"/>
    <w:rsid w:val="002B7A00"/>
    <w:rsid w:val="002C164F"/>
    <w:rsid w:val="002C3B84"/>
    <w:rsid w:val="003036E2"/>
    <w:rsid w:val="00312C16"/>
    <w:rsid w:val="00374CBD"/>
    <w:rsid w:val="0038030E"/>
    <w:rsid w:val="00385A70"/>
    <w:rsid w:val="003D2501"/>
    <w:rsid w:val="003D433F"/>
    <w:rsid w:val="003E0086"/>
    <w:rsid w:val="003E38EA"/>
    <w:rsid w:val="004112CD"/>
    <w:rsid w:val="004313C4"/>
    <w:rsid w:val="00432D8E"/>
    <w:rsid w:val="00445AD6"/>
    <w:rsid w:val="004474E5"/>
    <w:rsid w:val="00461A9D"/>
    <w:rsid w:val="00474A4A"/>
    <w:rsid w:val="00481B83"/>
    <w:rsid w:val="00484592"/>
    <w:rsid w:val="004A1093"/>
    <w:rsid w:val="004B0F8C"/>
    <w:rsid w:val="004B18F9"/>
    <w:rsid w:val="004B44E6"/>
    <w:rsid w:val="004B54A3"/>
    <w:rsid w:val="004E29C5"/>
    <w:rsid w:val="004F6090"/>
    <w:rsid w:val="005000C5"/>
    <w:rsid w:val="00513E37"/>
    <w:rsid w:val="00520D23"/>
    <w:rsid w:val="005231B8"/>
    <w:rsid w:val="0054292A"/>
    <w:rsid w:val="005822D2"/>
    <w:rsid w:val="005B185F"/>
    <w:rsid w:val="005E0C14"/>
    <w:rsid w:val="005E1660"/>
    <w:rsid w:val="005F4AE7"/>
    <w:rsid w:val="00611F5F"/>
    <w:rsid w:val="0062352E"/>
    <w:rsid w:val="006237E0"/>
    <w:rsid w:val="006321BE"/>
    <w:rsid w:val="00650F50"/>
    <w:rsid w:val="0065778C"/>
    <w:rsid w:val="00673C34"/>
    <w:rsid w:val="006C2021"/>
    <w:rsid w:val="006C6E27"/>
    <w:rsid w:val="006F1FD9"/>
    <w:rsid w:val="006F5CA0"/>
    <w:rsid w:val="00713912"/>
    <w:rsid w:val="00714B69"/>
    <w:rsid w:val="007400D9"/>
    <w:rsid w:val="0075120C"/>
    <w:rsid w:val="007654DE"/>
    <w:rsid w:val="00766F92"/>
    <w:rsid w:val="00780C23"/>
    <w:rsid w:val="007A2D1A"/>
    <w:rsid w:val="007B141F"/>
    <w:rsid w:val="007F17EB"/>
    <w:rsid w:val="007F72BD"/>
    <w:rsid w:val="007F7D7E"/>
    <w:rsid w:val="008068D4"/>
    <w:rsid w:val="008250B2"/>
    <w:rsid w:val="00837968"/>
    <w:rsid w:val="00846CFA"/>
    <w:rsid w:val="00860009"/>
    <w:rsid w:val="00863A8C"/>
    <w:rsid w:val="00863BB5"/>
    <w:rsid w:val="008975C7"/>
    <w:rsid w:val="008A5C4E"/>
    <w:rsid w:val="008C3875"/>
    <w:rsid w:val="008C5145"/>
    <w:rsid w:val="008D2484"/>
    <w:rsid w:val="00905948"/>
    <w:rsid w:val="0090618A"/>
    <w:rsid w:val="00945678"/>
    <w:rsid w:val="00947822"/>
    <w:rsid w:val="00954710"/>
    <w:rsid w:val="00960038"/>
    <w:rsid w:val="00963486"/>
    <w:rsid w:val="00967286"/>
    <w:rsid w:val="009712E1"/>
    <w:rsid w:val="00994098"/>
    <w:rsid w:val="009A4130"/>
    <w:rsid w:val="009D00B4"/>
    <w:rsid w:val="009D4F27"/>
    <w:rsid w:val="009D7180"/>
    <w:rsid w:val="00A02F6B"/>
    <w:rsid w:val="00A100A3"/>
    <w:rsid w:val="00A628A2"/>
    <w:rsid w:val="00A62AFA"/>
    <w:rsid w:val="00A970B1"/>
    <w:rsid w:val="00AA131E"/>
    <w:rsid w:val="00AA76E5"/>
    <w:rsid w:val="00AB072E"/>
    <w:rsid w:val="00AB0B1A"/>
    <w:rsid w:val="00AB66AB"/>
    <w:rsid w:val="00AC2D23"/>
    <w:rsid w:val="00AF2351"/>
    <w:rsid w:val="00B03094"/>
    <w:rsid w:val="00B047CB"/>
    <w:rsid w:val="00B17B59"/>
    <w:rsid w:val="00B2507D"/>
    <w:rsid w:val="00B33CEF"/>
    <w:rsid w:val="00B870A7"/>
    <w:rsid w:val="00BA5A33"/>
    <w:rsid w:val="00BB2D9D"/>
    <w:rsid w:val="00BE3492"/>
    <w:rsid w:val="00BE5016"/>
    <w:rsid w:val="00BF7F62"/>
    <w:rsid w:val="00C376EA"/>
    <w:rsid w:val="00C52568"/>
    <w:rsid w:val="00C52FFB"/>
    <w:rsid w:val="00C669B3"/>
    <w:rsid w:val="00C82896"/>
    <w:rsid w:val="00C83E22"/>
    <w:rsid w:val="00C83EC2"/>
    <w:rsid w:val="00C95B80"/>
    <w:rsid w:val="00CA5C63"/>
    <w:rsid w:val="00CD5BDA"/>
    <w:rsid w:val="00D042C6"/>
    <w:rsid w:val="00D058AA"/>
    <w:rsid w:val="00D1605C"/>
    <w:rsid w:val="00D22B87"/>
    <w:rsid w:val="00D241E5"/>
    <w:rsid w:val="00D363D4"/>
    <w:rsid w:val="00D37375"/>
    <w:rsid w:val="00D46D8B"/>
    <w:rsid w:val="00D57301"/>
    <w:rsid w:val="00D678DA"/>
    <w:rsid w:val="00D97964"/>
    <w:rsid w:val="00DB6F20"/>
    <w:rsid w:val="00DC1C0B"/>
    <w:rsid w:val="00DC5B67"/>
    <w:rsid w:val="00E236FC"/>
    <w:rsid w:val="00E50EB8"/>
    <w:rsid w:val="00E54C5A"/>
    <w:rsid w:val="00E83F04"/>
    <w:rsid w:val="00E946E7"/>
    <w:rsid w:val="00ED323F"/>
    <w:rsid w:val="00ED7462"/>
    <w:rsid w:val="00F0065E"/>
    <w:rsid w:val="00F027C4"/>
    <w:rsid w:val="00F21C1B"/>
    <w:rsid w:val="00F36F1D"/>
    <w:rsid w:val="00F61269"/>
    <w:rsid w:val="00F63A05"/>
    <w:rsid w:val="00F74A10"/>
    <w:rsid w:val="00F775BA"/>
    <w:rsid w:val="00F94723"/>
    <w:rsid w:val="00FA11D5"/>
    <w:rsid w:val="00FA4B98"/>
    <w:rsid w:val="00FD64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2C67"/>
  <w15:chartTrackingRefBased/>
  <w15:docId w15:val="{31BB5C47-FBC1-43E6-873E-98F983D0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95B80"/>
  </w:style>
  <w:style w:type="paragraph" w:styleId="Cmsor1">
    <w:name w:val="heading 1"/>
    <w:basedOn w:val="Norml"/>
    <w:next w:val="Norml"/>
    <w:link w:val="Cmsor1Char"/>
    <w:uiPriority w:val="9"/>
    <w:qFormat/>
    <w:rsid w:val="009D00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F63A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95B80"/>
    <w:pPr>
      <w:tabs>
        <w:tab w:val="center" w:pos="4536"/>
        <w:tab w:val="right" w:pos="9072"/>
      </w:tabs>
      <w:spacing w:after="0" w:line="240" w:lineRule="auto"/>
    </w:pPr>
  </w:style>
  <w:style w:type="character" w:customStyle="1" w:styleId="lfejChar">
    <w:name w:val="Élőfej Char"/>
    <w:basedOn w:val="Bekezdsalapbettpusa"/>
    <w:link w:val="lfej"/>
    <w:uiPriority w:val="99"/>
    <w:rsid w:val="00C95B80"/>
  </w:style>
  <w:style w:type="paragraph" w:styleId="llb">
    <w:name w:val="footer"/>
    <w:basedOn w:val="Norml"/>
    <w:link w:val="llbChar"/>
    <w:uiPriority w:val="99"/>
    <w:unhideWhenUsed/>
    <w:rsid w:val="00C95B80"/>
    <w:pPr>
      <w:tabs>
        <w:tab w:val="center" w:pos="4536"/>
        <w:tab w:val="right" w:pos="9072"/>
      </w:tabs>
      <w:spacing w:after="0" w:line="240" w:lineRule="auto"/>
    </w:pPr>
  </w:style>
  <w:style w:type="character" w:customStyle="1" w:styleId="llbChar">
    <w:name w:val="Élőláb Char"/>
    <w:basedOn w:val="Bekezdsalapbettpusa"/>
    <w:link w:val="llb"/>
    <w:uiPriority w:val="99"/>
    <w:rsid w:val="00C95B80"/>
  </w:style>
  <w:style w:type="table" w:styleId="Rcsostblzat">
    <w:name w:val="Table Grid"/>
    <w:basedOn w:val="Normltblzat"/>
    <w:uiPriority w:val="39"/>
    <w:rsid w:val="002C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NKE pontok,Dot pt,List Paragraph Char Char Char,Indicator Text,Numbered Para 1,List Paragraph à moi,lista_2,Számozott lista 1,Eszeri felsorolás,Welt L Char,Welt L,Bullet List,FooterText,numbered,Paragraphe de liste1,列出段落,列出段落1,リスト段落1"/>
    <w:basedOn w:val="Norml"/>
    <w:link w:val="ListaszerbekezdsChar"/>
    <w:uiPriority w:val="34"/>
    <w:qFormat/>
    <w:rsid w:val="008C3875"/>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NKE pontok Char,Dot pt Char,List Paragraph Char Char Char Char,Indicator Text Char,Numbered Para 1 Char,List Paragraph à moi Char,lista_2 Char,Számozott lista 1 Char,Eszeri felsorolás Char,Welt L Char Char,Welt L Char1,列出段落 Char"/>
    <w:link w:val="Listaszerbekezds"/>
    <w:uiPriority w:val="34"/>
    <w:qFormat/>
    <w:rsid w:val="00006231"/>
    <w:rPr>
      <w:rFonts w:ascii="Times New Roman" w:eastAsia="Times New Roman" w:hAnsi="Times New Roman" w:cs="Times New Roman"/>
      <w:sz w:val="24"/>
      <w:szCs w:val="24"/>
      <w:lang w:eastAsia="hu-HU"/>
    </w:rPr>
  </w:style>
  <w:style w:type="paragraph" w:styleId="Vltozat">
    <w:name w:val="Revision"/>
    <w:hidden/>
    <w:uiPriority w:val="99"/>
    <w:semiHidden/>
    <w:rsid w:val="00F61269"/>
    <w:pPr>
      <w:spacing w:after="0" w:line="240" w:lineRule="auto"/>
    </w:pPr>
  </w:style>
  <w:style w:type="character" w:styleId="Jegyzethivatkozs">
    <w:name w:val="annotation reference"/>
    <w:basedOn w:val="Bekezdsalapbettpusa"/>
    <w:uiPriority w:val="99"/>
    <w:semiHidden/>
    <w:unhideWhenUsed/>
    <w:rsid w:val="00AB0B1A"/>
    <w:rPr>
      <w:sz w:val="16"/>
      <w:szCs w:val="16"/>
    </w:rPr>
  </w:style>
  <w:style w:type="paragraph" w:styleId="Jegyzetszveg">
    <w:name w:val="annotation text"/>
    <w:basedOn w:val="Norml"/>
    <w:link w:val="JegyzetszvegChar"/>
    <w:uiPriority w:val="99"/>
    <w:unhideWhenUsed/>
    <w:rsid w:val="00AB0B1A"/>
    <w:pPr>
      <w:spacing w:line="240" w:lineRule="auto"/>
    </w:pPr>
    <w:rPr>
      <w:sz w:val="20"/>
      <w:szCs w:val="20"/>
    </w:rPr>
  </w:style>
  <w:style w:type="character" w:customStyle="1" w:styleId="JegyzetszvegChar">
    <w:name w:val="Jegyzetszöveg Char"/>
    <w:basedOn w:val="Bekezdsalapbettpusa"/>
    <w:link w:val="Jegyzetszveg"/>
    <w:uiPriority w:val="99"/>
    <w:rsid w:val="00AB0B1A"/>
    <w:rPr>
      <w:sz w:val="20"/>
      <w:szCs w:val="20"/>
    </w:rPr>
  </w:style>
  <w:style w:type="paragraph" w:styleId="Megjegyzstrgya">
    <w:name w:val="annotation subject"/>
    <w:basedOn w:val="Jegyzetszveg"/>
    <w:next w:val="Jegyzetszveg"/>
    <w:link w:val="MegjegyzstrgyaChar"/>
    <w:uiPriority w:val="99"/>
    <w:semiHidden/>
    <w:unhideWhenUsed/>
    <w:rsid w:val="00AB0B1A"/>
    <w:rPr>
      <w:b/>
      <w:bCs/>
    </w:rPr>
  </w:style>
  <w:style w:type="character" w:customStyle="1" w:styleId="MegjegyzstrgyaChar">
    <w:name w:val="Megjegyzés tárgya Char"/>
    <w:basedOn w:val="JegyzetszvegChar"/>
    <w:link w:val="Megjegyzstrgya"/>
    <w:uiPriority w:val="99"/>
    <w:semiHidden/>
    <w:rsid w:val="00AB0B1A"/>
    <w:rPr>
      <w:b/>
      <w:bCs/>
      <w:sz w:val="20"/>
      <w:szCs w:val="20"/>
    </w:rPr>
  </w:style>
  <w:style w:type="paragraph" w:styleId="Lbjegyzetszveg">
    <w:name w:val="footnote text"/>
    <w:aliases w:val="Footnote Text Char,Lábjegyzetszöveg Char Char Char Char Char Char,Lábjegyzetszöveg Char Char Char Char Char Char Char Char Char1,Lábjegyzetszöveg Char Char Char Char Char Char Char Char Char Char,LábjegyzetszövegF, Char,Char"/>
    <w:basedOn w:val="Norml"/>
    <w:link w:val="LbjegyzetszvegChar"/>
    <w:uiPriority w:val="99"/>
    <w:unhideWhenUsed/>
    <w:rsid w:val="00C52FFB"/>
    <w:pPr>
      <w:spacing w:after="0" w:line="240" w:lineRule="auto"/>
    </w:pPr>
    <w:rPr>
      <w:sz w:val="20"/>
      <w:szCs w:val="20"/>
    </w:rPr>
  </w:style>
  <w:style w:type="character" w:customStyle="1" w:styleId="LbjegyzetszvegChar">
    <w:name w:val="Lábjegyzetszöveg Char"/>
    <w:aliases w:val="Footnote Text Char Char,Lábjegyzetszöveg Char Char Char Char Char Char Char,Lábjegyzetszöveg Char Char Char Char Char Char Char Char Char1 Char,Lábjegyzetszöveg Char Char Char Char Char Char Char Char Char Char Char, Char Char"/>
    <w:basedOn w:val="Bekezdsalapbettpusa"/>
    <w:link w:val="Lbjegyzetszveg"/>
    <w:uiPriority w:val="99"/>
    <w:rsid w:val="00C52FFB"/>
    <w:rPr>
      <w:sz w:val="20"/>
      <w:szCs w:val="20"/>
    </w:rPr>
  </w:style>
  <w:style w:type="character" w:styleId="Lbjegyzet-hivatkozs">
    <w:name w:val="footnote reference"/>
    <w:basedOn w:val="Bekezdsalapbettpusa"/>
    <w:uiPriority w:val="99"/>
    <w:semiHidden/>
    <w:unhideWhenUsed/>
    <w:rsid w:val="00C52FFB"/>
    <w:rPr>
      <w:vertAlign w:val="superscript"/>
    </w:rPr>
  </w:style>
  <w:style w:type="paragraph" w:styleId="Buborkszveg">
    <w:name w:val="Balloon Text"/>
    <w:basedOn w:val="Norml"/>
    <w:link w:val="BuborkszvegChar"/>
    <w:uiPriority w:val="99"/>
    <w:semiHidden/>
    <w:unhideWhenUsed/>
    <w:rsid w:val="003036E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036E2"/>
    <w:rPr>
      <w:rFonts w:ascii="Segoe UI" w:hAnsi="Segoe UI" w:cs="Segoe UI"/>
      <w:sz w:val="18"/>
      <w:szCs w:val="18"/>
    </w:rPr>
  </w:style>
  <w:style w:type="character" w:styleId="Hiperhivatkozs">
    <w:name w:val="Hyperlink"/>
    <w:basedOn w:val="Bekezdsalapbettpusa"/>
    <w:uiPriority w:val="99"/>
    <w:unhideWhenUsed/>
    <w:rsid w:val="00860009"/>
    <w:rPr>
      <w:color w:val="0563C1" w:themeColor="hyperlink"/>
      <w:u w:val="single"/>
    </w:rPr>
  </w:style>
  <w:style w:type="character" w:styleId="Feloldatlanmegemlts">
    <w:name w:val="Unresolved Mention"/>
    <w:basedOn w:val="Bekezdsalapbettpusa"/>
    <w:uiPriority w:val="99"/>
    <w:semiHidden/>
    <w:unhideWhenUsed/>
    <w:rsid w:val="00860009"/>
    <w:rPr>
      <w:color w:val="605E5C"/>
      <w:shd w:val="clear" w:color="auto" w:fill="E1DFDD"/>
    </w:rPr>
  </w:style>
  <w:style w:type="character" w:customStyle="1" w:styleId="publishedat">
    <w:name w:val="publishedat"/>
    <w:basedOn w:val="Bekezdsalapbettpusa"/>
    <w:rsid w:val="00673C34"/>
  </w:style>
  <w:style w:type="character" w:customStyle="1" w:styleId="publisher">
    <w:name w:val="publisher"/>
    <w:basedOn w:val="Bekezdsalapbettpusa"/>
    <w:rsid w:val="00673C34"/>
  </w:style>
  <w:style w:type="character" w:customStyle="1" w:styleId="isbnorissn">
    <w:name w:val="isbnorissn"/>
    <w:basedOn w:val="Bekezdsalapbettpusa"/>
    <w:rsid w:val="00673C34"/>
  </w:style>
  <w:style w:type="character" w:styleId="Mrltotthiperhivatkozs">
    <w:name w:val="FollowedHyperlink"/>
    <w:basedOn w:val="Bekezdsalapbettpusa"/>
    <w:uiPriority w:val="99"/>
    <w:semiHidden/>
    <w:unhideWhenUsed/>
    <w:rsid w:val="00963486"/>
    <w:rPr>
      <w:color w:val="954F72" w:themeColor="followedHyperlink"/>
      <w:u w:val="single"/>
    </w:rPr>
  </w:style>
  <w:style w:type="character" w:customStyle="1" w:styleId="Cmsor1Char">
    <w:name w:val="Címsor 1 Char"/>
    <w:basedOn w:val="Bekezdsalapbettpusa"/>
    <w:link w:val="Cmsor1"/>
    <w:uiPriority w:val="9"/>
    <w:rsid w:val="009D00B4"/>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semiHidden/>
    <w:rsid w:val="00F63A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432">
      <w:bodyDiv w:val="1"/>
      <w:marLeft w:val="0"/>
      <w:marRight w:val="0"/>
      <w:marTop w:val="0"/>
      <w:marBottom w:val="0"/>
      <w:divBdr>
        <w:top w:val="none" w:sz="0" w:space="0" w:color="auto"/>
        <w:left w:val="none" w:sz="0" w:space="0" w:color="auto"/>
        <w:bottom w:val="none" w:sz="0" w:space="0" w:color="auto"/>
        <w:right w:val="none" w:sz="0" w:space="0" w:color="auto"/>
      </w:divBdr>
    </w:div>
    <w:div w:id="89548131">
      <w:bodyDiv w:val="1"/>
      <w:marLeft w:val="0"/>
      <w:marRight w:val="0"/>
      <w:marTop w:val="0"/>
      <w:marBottom w:val="0"/>
      <w:divBdr>
        <w:top w:val="none" w:sz="0" w:space="0" w:color="auto"/>
        <w:left w:val="none" w:sz="0" w:space="0" w:color="auto"/>
        <w:bottom w:val="none" w:sz="0" w:space="0" w:color="auto"/>
        <w:right w:val="none" w:sz="0" w:space="0" w:color="auto"/>
      </w:divBdr>
      <w:divsChild>
        <w:div w:id="727269614">
          <w:marLeft w:val="0"/>
          <w:marRight w:val="0"/>
          <w:marTop w:val="0"/>
          <w:marBottom w:val="0"/>
          <w:divBdr>
            <w:top w:val="none" w:sz="0" w:space="0" w:color="auto"/>
            <w:left w:val="none" w:sz="0" w:space="0" w:color="auto"/>
            <w:bottom w:val="none" w:sz="0" w:space="0" w:color="auto"/>
            <w:right w:val="none" w:sz="0" w:space="0" w:color="auto"/>
          </w:divBdr>
          <w:divsChild>
            <w:div w:id="1945110849">
              <w:marLeft w:val="0"/>
              <w:marRight w:val="0"/>
              <w:marTop w:val="0"/>
              <w:marBottom w:val="0"/>
              <w:divBdr>
                <w:top w:val="none" w:sz="0" w:space="0" w:color="auto"/>
                <w:left w:val="none" w:sz="0" w:space="0" w:color="auto"/>
                <w:bottom w:val="none" w:sz="0" w:space="0" w:color="auto"/>
                <w:right w:val="none" w:sz="0" w:space="0" w:color="auto"/>
              </w:divBdr>
            </w:div>
            <w:div w:id="20905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8715">
      <w:bodyDiv w:val="1"/>
      <w:marLeft w:val="0"/>
      <w:marRight w:val="0"/>
      <w:marTop w:val="0"/>
      <w:marBottom w:val="0"/>
      <w:divBdr>
        <w:top w:val="none" w:sz="0" w:space="0" w:color="auto"/>
        <w:left w:val="none" w:sz="0" w:space="0" w:color="auto"/>
        <w:bottom w:val="none" w:sz="0" w:space="0" w:color="auto"/>
        <w:right w:val="none" w:sz="0" w:space="0" w:color="auto"/>
      </w:divBdr>
    </w:div>
    <w:div w:id="1174303588">
      <w:bodyDiv w:val="1"/>
      <w:marLeft w:val="0"/>
      <w:marRight w:val="0"/>
      <w:marTop w:val="0"/>
      <w:marBottom w:val="0"/>
      <w:divBdr>
        <w:top w:val="none" w:sz="0" w:space="0" w:color="auto"/>
        <w:left w:val="none" w:sz="0" w:space="0" w:color="auto"/>
        <w:bottom w:val="none" w:sz="0" w:space="0" w:color="auto"/>
        <w:right w:val="none" w:sz="0" w:space="0" w:color="auto"/>
      </w:divBdr>
    </w:div>
    <w:div w:id="1252546232">
      <w:bodyDiv w:val="1"/>
      <w:marLeft w:val="0"/>
      <w:marRight w:val="0"/>
      <w:marTop w:val="0"/>
      <w:marBottom w:val="0"/>
      <w:divBdr>
        <w:top w:val="none" w:sz="0" w:space="0" w:color="auto"/>
        <w:left w:val="none" w:sz="0" w:space="0" w:color="auto"/>
        <w:bottom w:val="none" w:sz="0" w:space="0" w:color="auto"/>
        <w:right w:val="none" w:sz="0" w:space="0" w:color="auto"/>
      </w:divBdr>
    </w:div>
    <w:div w:id="1297177392">
      <w:bodyDiv w:val="1"/>
      <w:marLeft w:val="0"/>
      <w:marRight w:val="0"/>
      <w:marTop w:val="0"/>
      <w:marBottom w:val="0"/>
      <w:divBdr>
        <w:top w:val="none" w:sz="0" w:space="0" w:color="auto"/>
        <w:left w:val="none" w:sz="0" w:space="0" w:color="auto"/>
        <w:bottom w:val="none" w:sz="0" w:space="0" w:color="auto"/>
        <w:right w:val="none" w:sz="0" w:space="0" w:color="auto"/>
      </w:divBdr>
    </w:div>
    <w:div w:id="1703827011">
      <w:bodyDiv w:val="1"/>
      <w:marLeft w:val="0"/>
      <w:marRight w:val="0"/>
      <w:marTop w:val="0"/>
      <w:marBottom w:val="0"/>
      <w:divBdr>
        <w:top w:val="none" w:sz="0" w:space="0" w:color="auto"/>
        <w:left w:val="none" w:sz="0" w:space="0" w:color="auto"/>
        <w:bottom w:val="none" w:sz="0" w:space="0" w:color="auto"/>
        <w:right w:val="none" w:sz="0" w:space="0" w:color="auto"/>
      </w:divBdr>
    </w:div>
    <w:div w:id="1777364382">
      <w:bodyDiv w:val="1"/>
      <w:marLeft w:val="0"/>
      <w:marRight w:val="0"/>
      <w:marTop w:val="0"/>
      <w:marBottom w:val="0"/>
      <w:divBdr>
        <w:top w:val="none" w:sz="0" w:space="0" w:color="auto"/>
        <w:left w:val="none" w:sz="0" w:space="0" w:color="auto"/>
        <w:bottom w:val="none" w:sz="0" w:space="0" w:color="auto"/>
        <w:right w:val="none" w:sz="0" w:space="0" w:color="auto"/>
      </w:divBdr>
      <w:divsChild>
        <w:div w:id="1025597089">
          <w:marLeft w:val="0"/>
          <w:marRight w:val="0"/>
          <w:marTop w:val="0"/>
          <w:marBottom w:val="0"/>
          <w:divBdr>
            <w:top w:val="none" w:sz="0" w:space="0" w:color="auto"/>
            <w:left w:val="none" w:sz="0" w:space="0" w:color="auto"/>
            <w:bottom w:val="none" w:sz="0" w:space="0" w:color="auto"/>
            <w:right w:val="none" w:sz="0" w:space="0" w:color="auto"/>
          </w:divBdr>
          <w:divsChild>
            <w:div w:id="458841687">
              <w:marLeft w:val="0"/>
              <w:marRight w:val="0"/>
              <w:marTop w:val="0"/>
              <w:marBottom w:val="0"/>
              <w:divBdr>
                <w:top w:val="none" w:sz="0" w:space="0" w:color="auto"/>
                <w:left w:val="none" w:sz="0" w:space="0" w:color="auto"/>
                <w:bottom w:val="none" w:sz="0" w:space="0" w:color="auto"/>
                <w:right w:val="none" w:sz="0" w:space="0" w:color="auto"/>
              </w:divBdr>
            </w:div>
            <w:div w:id="11443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1694">
      <w:bodyDiv w:val="1"/>
      <w:marLeft w:val="0"/>
      <w:marRight w:val="0"/>
      <w:marTop w:val="0"/>
      <w:marBottom w:val="0"/>
      <w:divBdr>
        <w:top w:val="none" w:sz="0" w:space="0" w:color="auto"/>
        <w:left w:val="none" w:sz="0" w:space="0" w:color="auto"/>
        <w:bottom w:val="none" w:sz="0" w:space="0" w:color="auto"/>
        <w:right w:val="none" w:sz="0" w:space="0" w:color="auto"/>
      </w:divBdr>
    </w:div>
    <w:div w:id="19936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ademia.edu/45589478/A_globaliz%C3%A1lt_vil%C3%A1g_kih%C3%ADv%C3%A1sai" TargetMode="External"/><Relationship Id="rId21" Type="http://schemas.openxmlformats.org/officeDocument/2006/relationships/hyperlink" Target="https://www.academia.edu/45589478/A_globaliz%C3%A1lt_vil%C3%A1g_kih%C3%ADv%C3%A1sai" TargetMode="External"/><Relationship Id="rId42" Type="http://schemas.openxmlformats.org/officeDocument/2006/relationships/hyperlink" Target="https://webshop.ludovika.hu/termek/konyvek/rendeszettudomany/a-biztonsagi-tanulmanyok-alapjai/" TargetMode="External"/><Relationship Id="rId47" Type="http://schemas.openxmlformats.org/officeDocument/2006/relationships/hyperlink" Target="https://fejlesztesiprogramok.uni-nke.hu/document/fejlesztesiprogramok-uni-nke-hu/Magyarorszag_Europaban_Europa_a_vilagban_web_kicsi.pdf" TargetMode="External"/><Relationship Id="rId63" Type="http://schemas.openxmlformats.org/officeDocument/2006/relationships/hyperlink" Target="https://tudasportal.uni-nke.hu/xmlui/handle/20.500.12944/12465?key=hadelm%C3%A9let" TargetMode="External"/><Relationship Id="rId68" Type="http://schemas.openxmlformats.org/officeDocument/2006/relationships/hyperlink" Target="https://tudasportal.uni-nke.hu/xmlui/handle/20.500.12944/12465?key=hadelm%C3%A9let" TargetMode="External"/><Relationship Id="rId16" Type="http://schemas.openxmlformats.org/officeDocument/2006/relationships/hyperlink" Target="https://mhtt.eu/bazisadatok/TUDASTAR/NatokonyvNyomdai.pdf" TargetMode="External"/><Relationship Id="rId11" Type="http://schemas.openxmlformats.org/officeDocument/2006/relationships/hyperlink" Target="https://webshop.ludovika.hu/termek/konyvek/rendeszettudomany/a-biztonsagi-tanulmanyok-alapjai/" TargetMode="External"/><Relationship Id="rId32" Type="http://schemas.openxmlformats.org/officeDocument/2006/relationships/hyperlink" Target="https://www.academia.edu/45589478/A_globaliz%C3%A1lt_vil%C3%A1g_kih%C3%ADv%C3%A1sai" TargetMode="External"/><Relationship Id="rId37" Type="http://schemas.openxmlformats.org/officeDocument/2006/relationships/hyperlink" Target="https://nkerepo.uni-nke.hu/xmlui/bitstream/handle/123456789/14718/728_ATMA_Az_Europai_Unio_politikai_rendszere_PDF.pdf" TargetMode="External"/><Relationship Id="rId53" Type="http://schemas.openxmlformats.org/officeDocument/2006/relationships/hyperlink" Target="https://njt.hu/jogszabaly/2021-1393-30-22" TargetMode="External"/><Relationship Id="rId58" Type="http://schemas.openxmlformats.org/officeDocument/2006/relationships/hyperlink" Target="https://magyarkozlony.hu/dokumentumok/8974680d9789baa5b1d99335bb7cc6db75a15c77/megtekintes" TargetMode="External"/><Relationship Id="rId74" Type="http://schemas.openxmlformats.org/officeDocument/2006/relationships/hyperlink" Target="https://ojs.mtak.hu/index.php/hadtudomany/article/view/17639/14475"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ojs.mtak.hu/index.php/hadtudomany/article/view/7675/6307" TargetMode="External"/><Relationship Id="rId82" Type="http://schemas.openxmlformats.org/officeDocument/2006/relationships/theme" Target="theme/theme1.xml"/><Relationship Id="rId19" Type="http://schemas.openxmlformats.org/officeDocument/2006/relationships/hyperlink" Target="https://tudasportal.uni-nke.hu/xmlui/bitstream/handle/20.500.12944/102040/1256_gazdasagi_biztonsag.pdf?sequence=1&amp;amp;isAllowed=y" TargetMode="External"/><Relationship Id="rId14" Type="http://schemas.openxmlformats.org/officeDocument/2006/relationships/hyperlink" Target="https://webshop.ludovika.hu/termek/konyvek/rendeszettudomany/nemzetkozi-biztonsagi-szervezetek/" TargetMode="External"/><Relationship Id="rId22" Type="http://schemas.openxmlformats.org/officeDocument/2006/relationships/hyperlink" Target="https://webshop.ludovika.hu/termek/konyvek/rendeszettudomany/a-biztonsagi-tanulmanyok-alapjai/" TargetMode="External"/><Relationship Id="rId27" Type="http://schemas.openxmlformats.org/officeDocument/2006/relationships/hyperlink" Target="https://webshop.ludovika.hu/termek/konyvek/rendeszettudomany/a-biztonsagi-tanulmanyok-alapjai/" TargetMode="External"/><Relationship Id="rId30" Type="http://schemas.openxmlformats.org/officeDocument/2006/relationships/hyperlink" Target="https://webshop.ludovika.hu/wp-content/plugins/olvasoprobak/Strategiak_strategiai_gondolkodas_nemzetbiztonsag_Olvasoproba.pdf" TargetMode="External"/><Relationship Id="rId35" Type="http://schemas.openxmlformats.org/officeDocument/2006/relationships/hyperlink" Target="https://webshop.ludovika.hu/termek/konyvek/allam-es-jogtudomany/az-europai-unio-kulkapcsolati-rendszere-es-eszkozei/" TargetMode="External"/><Relationship Id="rId43" Type="http://schemas.openxmlformats.org/officeDocument/2006/relationships/hyperlink" Target="https://www.academia.edu/45589478/A_globaliz%C3%A1lt_vil%C3%A1g_kih%C3%ADv%C3%A1sai" TargetMode="External"/><Relationship Id="rId48" Type="http://schemas.openxmlformats.org/officeDocument/2006/relationships/hyperlink" Target="https://real.mtak.hu/232724/1/1152_125-139.pdf" TargetMode="External"/><Relationship Id="rId56" Type="http://schemas.openxmlformats.org/officeDocument/2006/relationships/hyperlink" Target="https://real.mtak.hu/161865/1/01_BenkoTiborny.vezerezredes_3-16.pdf" TargetMode="External"/><Relationship Id="rId64" Type="http://schemas.openxmlformats.org/officeDocument/2006/relationships/hyperlink" Target="https://ojs.mtak.hu/index.php/hadtudomany/article/view/7675/6307" TargetMode="External"/><Relationship Id="rId69" Type="http://schemas.openxmlformats.org/officeDocument/2006/relationships/hyperlink" Target="https://real.mtak.hu/153916/1/790_hadtudomanyi_lexikon_2019.pdf" TargetMode="External"/><Relationship Id="rId77" Type="http://schemas.openxmlformats.org/officeDocument/2006/relationships/header" Target="header2.xml"/><Relationship Id="rId8" Type="http://schemas.openxmlformats.org/officeDocument/2006/relationships/hyperlink" Target="https://webshop.ludovika.hu/termek/konyvek/rendeszettudomany/a-biztonsagi-tanulmanyok-alapjai/" TargetMode="External"/><Relationship Id="rId51" Type="http://schemas.openxmlformats.org/officeDocument/2006/relationships/hyperlink" Target="https://real.mtak.hu/228439/1/893_Gazdag_Ferenc_Harom_evtized_magyar_kulpolitikaja_web_OMP.pdf" TargetMode="External"/><Relationship Id="rId72" Type="http://schemas.openxmlformats.org/officeDocument/2006/relationships/hyperlink" Target="https://real.mtak.hu/105872/1/JojartKrisztian_Ahibridhadviselesesajovohaboruja.pdf"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ebshop.ludovika.hu/termek/konyvek/rendeszettudomany/nemzetkozi-biztonsagi-szervezetek/" TargetMode="External"/><Relationship Id="rId17" Type="http://schemas.openxmlformats.org/officeDocument/2006/relationships/hyperlink" Target="https://webshop.ludovika.hu/termek/konyvek/rendeszettudomany/a-biztonsagi-tanulmanyok-alapjai/" TargetMode="External"/><Relationship Id="rId25" Type="http://schemas.openxmlformats.org/officeDocument/2006/relationships/hyperlink" Target="https://www.academia.edu/3786272/Egy_b%C3%A9k%C3%A9sebb_vil%C3%A1g_eszk%C3%B6zei_Fegyverzetellen%C5%91rz%C3%A9s_leszerel%C3%A9s_%C3%A9s_non_prolifer%C3%A1ci%C3%B3" TargetMode="External"/><Relationship Id="rId33" Type="http://schemas.openxmlformats.org/officeDocument/2006/relationships/hyperlink" Target="https://s2prodstorage.blob.core.windows.net/s2cmsblob/Files/Kiadvanyok/Kiberbiztons%C3%A1g%20a%20XXI_sz%C3%A1zadban.pdf?sp=r&amp;st=2025-03-25T09:37:58Z&amp;se=2035-03-25T16:37:58Z&amp;spr=https&amp;sv=2024-11-04&amp;sr=c&amp;sig=PAOb3jtCphbbzRgBEutrTUH2uSjRNnF3G8dVaL8Y3Z0%3D" TargetMode="External"/><Relationship Id="rId38" Type="http://schemas.openxmlformats.org/officeDocument/2006/relationships/hyperlink" Target="https://nkerepo.uni-nke.hu/xmlui/bitstream/handle/123456789/14718/728_ATMA_Az_Europai_Unio_politikai_rendszere_PDF.pdf" TargetMode="External"/><Relationship Id="rId46" Type="http://schemas.openxmlformats.org/officeDocument/2006/relationships/hyperlink" Target="https://real.mtak.hu/230622/1/1232Avedelmiesbiztonsagiszabalyozasmagyarorszagireformja_Online.pdf" TargetMode="External"/><Relationship Id="rId59" Type="http://schemas.openxmlformats.org/officeDocument/2006/relationships/hyperlink" Target="https://njt.hu/jogszabaly/2021-140-00-00" TargetMode="External"/><Relationship Id="rId67" Type="http://schemas.openxmlformats.org/officeDocument/2006/relationships/hyperlink" Target="https://tudasportal.uni-nke.hu/xmlui/bitstream/handle/20.500.12944/25182/05_forgacs.pdf?sequence=1&amp;isAllowed=y" TargetMode="External"/><Relationship Id="rId20" Type="http://schemas.openxmlformats.org/officeDocument/2006/relationships/hyperlink" Target="https://webshop.ludovika.hu/termek/konyvek/rendeszettudomany/a-biztonsagi-tanulmanyok-alapjai/" TargetMode="External"/><Relationship Id="rId41" Type="http://schemas.openxmlformats.org/officeDocument/2006/relationships/hyperlink" Target="https://folyoirat.ludovika.hu/index.php/neb/article/view/4304/3513" TargetMode="External"/><Relationship Id="rId54" Type="http://schemas.openxmlformats.org/officeDocument/2006/relationships/hyperlink" Target="http://real.mtak.hu/157493/1/HSZ2023-1__1__3-15_benko.pdf" TargetMode="External"/><Relationship Id="rId62" Type="http://schemas.openxmlformats.org/officeDocument/2006/relationships/hyperlink" Target="https://fejlesztesiprogramok.uni-nke.hu/document/fejlesztesiprogramok-uni-nke-hu/Allam_es_katona_web.pdf" TargetMode="External"/><Relationship Id="rId70" Type="http://schemas.openxmlformats.org/officeDocument/2006/relationships/hyperlink" Target="https://tudasportal.uni-nke.hu/xmlui/handle/20.500.12944/16158?key=gerill%C3%A1k" TargetMode="External"/><Relationship Id="rId75" Type="http://schemas.openxmlformats.org/officeDocument/2006/relationships/hyperlink" Target="https://ojs.mtak.hu/index.php/hadtudomany/article/view/20295/167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o.int/en/about-us/official-texts-and-resources/official-texts/2025/06/25/the-hague-summit-declaration" TargetMode="External"/><Relationship Id="rId23" Type="http://schemas.openxmlformats.org/officeDocument/2006/relationships/hyperlink" Target="https://www.academia.edu/45589478/A_globaliz%C3%A1lt_vil%C3%A1g_kih%C3%ADv%C3%A1sai" TargetMode="External"/><Relationship Id="rId28" Type="http://schemas.openxmlformats.org/officeDocument/2006/relationships/hyperlink" Target="https://bookline.hu/product/home.action?_v=Gyarmati_Istvan_szerk_A_magyar_hader&amp;type=20&amp;id=4123526" TargetMode="External"/><Relationship Id="rId36" Type="http://schemas.openxmlformats.org/officeDocument/2006/relationships/hyperlink" Target="https://openaccess.ludovika.hu/nke/catalog/view/120/1103/2691" TargetMode="External"/><Relationship Id="rId49" Type="http://schemas.openxmlformats.org/officeDocument/2006/relationships/hyperlink" Target="https://webshop.ludovika.hu/wp-content/plugins/olvasoprobak/Strategiak_strategiai_gondolkodas_nemzetbiztonsag_Olvasoproba.pdf" TargetMode="External"/><Relationship Id="rId57" Type="http://schemas.openxmlformats.org/officeDocument/2006/relationships/hyperlink" Target="https://real.mtak.hu/166143/1/01_BenkoTibor_03-16.pdf" TargetMode="External"/><Relationship Id="rId10" Type="http://schemas.openxmlformats.org/officeDocument/2006/relationships/hyperlink" Target="https://www.uni-nke.hu/document/uni-nke-hu/3.%20Szenes%20k%C3%B6nyv,%20k%C3%B6nyvr%C3%A9szlet.pdf" TargetMode="External"/><Relationship Id="rId31" Type="http://schemas.openxmlformats.org/officeDocument/2006/relationships/hyperlink" Target="https://svkk.uni-nke.hu/document/svkk-uni-nke-hu-1506332684763/merged.pdf" TargetMode="External"/><Relationship Id="rId44" Type="http://schemas.openxmlformats.org/officeDocument/2006/relationships/hyperlink" Target="https://real.mtak.hu/228439/1/893_Gazdag_Ferenc_Harom_evtized_magyar_kulpolitikaja_web_OMP.pdf" TargetMode="External"/><Relationship Id="rId52" Type="http://schemas.openxmlformats.org/officeDocument/2006/relationships/hyperlink" Target="https://net.jogtar.hu/jogszabaly?docid=A20H1163.KOR&amp;txtreferer=00000001.txt" TargetMode="External"/><Relationship Id="rId60" Type="http://schemas.openxmlformats.org/officeDocument/2006/relationships/hyperlink" Target="https://magyarkozlony.hu/dokumentumok/f73212359241a0270d10134f10e796c4c7572dd1/megtekintes" TargetMode="External"/><Relationship Id="rId65" Type="http://schemas.openxmlformats.org/officeDocument/2006/relationships/hyperlink" Target="https://www.uni-nke.hu/document/uni-nke-hu/2016_-evi-16_-szam-a-hadtudomanyi-kutatasi-iranyok_-prioritasok-es-temakorok-2.original.pdf" TargetMode="External"/><Relationship Id="rId73" Type="http://schemas.openxmlformats.org/officeDocument/2006/relationships/hyperlink" Target="https://www.nato.int/cps/en/natohq/topics_210907.htm"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shop.ludovika.hu/termek/konyvek/rendeszettudomany/a-biztonsagi-tanulmanyok-alapjai/" TargetMode="External"/><Relationship Id="rId13" Type="http://schemas.openxmlformats.org/officeDocument/2006/relationships/hyperlink" Target="https://webshop.ludovika.hu/termek/konyvek/rendeszettudomany/nemzetkozi-biztonsagi-szervezetek/" TargetMode="External"/><Relationship Id="rId18" Type="http://schemas.openxmlformats.org/officeDocument/2006/relationships/hyperlink" Target="https://www.academia.edu/45589478/A_globaliz%C3%A1lt_vil%C3%A1g_kih%C3%ADv%C3%A1sai" TargetMode="External"/><Relationship Id="rId39" Type="http://schemas.openxmlformats.org/officeDocument/2006/relationships/hyperlink" Target="https://openaccess.ludovika.hu/nke/catalog/download/32/268/715?inline=1" TargetMode="External"/><Relationship Id="rId34" Type="http://schemas.openxmlformats.org/officeDocument/2006/relationships/hyperlink" Target="https://webshop.ludovika.hu/termek/konyvek/rendeszettudomany/nemzetkozi-biztonsagi-szervezetek/" TargetMode="External"/><Relationship Id="rId50" Type="http://schemas.openxmlformats.org/officeDocument/2006/relationships/hyperlink" Target="https://unipub.lib.uni-corvinus.hu/4080/1/MP_Biztonsag.pdf" TargetMode="External"/><Relationship Id="rId55" Type="http://schemas.openxmlformats.org/officeDocument/2006/relationships/hyperlink" Target="https://real.mtak.hu/157493/1/HSZ2023-1__1__3-15_benko.pdf"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s2prodstorage.blob.core.windows.net/s2cmsblob/Files/Felder%C3%ADt%C5%91%20szemle/2017-3-4_Felder%C3%ADt%C5%91%20Szemle.pdf?sp=r&amp;st=2025-03-25T09:37:58Z&amp;se=2035-03-25T16:37:58Z&amp;spr=https&amp;sv=2024-11-04&amp;sr=c&amp;sig=PAOb3jtCphbbzRgBEutrTUH2uSjRNnF3G8dVaL8Y3Z0%3D" TargetMode="External"/><Relationship Id="rId2" Type="http://schemas.openxmlformats.org/officeDocument/2006/relationships/numbering" Target="numbering.xml"/><Relationship Id="rId29" Type="http://schemas.openxmlformats.org/officeDocument/2006/relationships/hyperlink" Target="https://real.mtak.hu/232724/1/1152_125-139.pdf" TargetMode="External"/><Relationship Id="rId24" Type="http://schemas.openxmlformats.org/officeDocument/2006/relationships/hyperlink" Target="https://migraciokutato.hu/2026/01/19/gyorselemzes-2026-1-europa-pajzsa-a-gorogorszagi-migracios-helyzet-tiz-eve/" TargetMode="External"/><Relationship Id="rId40" Type="http://schemas.openxmlformats.org/officeDocument/2006/relationships/hyperlink" Target="https://real.mtak.hu/124538/1/HSZ_2017_145_2_Szenes_Zoltan.pdf" TargetMode="External"/><Relationship Id="rId45" Type="http://schemas.openxmlformats.org/officeDocument/2006/relationships/hyperlink" Target="https://real.mtak.hu/228439/1/893_Gazdag_Ferenc_Harom_evtized_magyar_kulpolitikaja_web_OMP.pdf" TargetMode="External"/><Relationship Id="rId66" Type="http://schemas.openxmlformats.org/officeDocument/2006/relationships/hyperlink" Target="https://tudasportal.uni-nke.hu/xmlui/handle/20.500.12944/12465?key=hadelm%C3%A9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4292-4EDE-4F90-9F3B-05674738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3547</Words>
  <Characters>24482</Characters>
  <Application>Microsoft Office Word</Application>
  <DocSecurity>0</DocSecurity>
  <Lines>204</Lines>
  <Paragraphs>55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Tibor</dc:creator>
  <cp:keywords/>
  <dc:description/>
  <cp:lastModifiedBy>Szilágyiné Csollák Klára</cp:lastModifiedBy>
  <cp:revision>4</cp:revision>
  <cp:lastPrinted>2026-02-26T09:41:00Z</cp:lastPrinted>
  <dcterms:created xsi:type="dcterms:W3CDTF">2026-03-03T18:41:00Z</dcterms:created>
  <dcterms:modified xsi:type="dcterms:W3CDTF">2026-03-11T13:17:00Z</dcterms:modified>
</cp:coreProperties>
</file>